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67"/>
        <w:gridCol w:w="3168"/>
      </w:tblGrid>
      <w:tr w:rsidR="00F013E3" w:rsidRPr="00653025" w:rsidTr="00F013E3">
        <w:trPr>
          <w:tblCellSpacing w:w="15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F013E3" w:rsidRPr="00653025" w:rsidRDefault="00F013E3" w:rsidP="00C1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3E3" w:rsidRPr="00653025" w:rsidRDefault="00F013E3" w:rsidP="001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E3E" w:rsidRPr="001F5E3E" w:rsidRDefault="001F5E3E" w:rsidP="001F5E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5E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013E3" w:rsidRPr="00975639" w:rsidRDefault="00F013E3" w:rsidP="00F013E3">
      <w:pPr>
        <w:pStyle w:val="a8"/>
        <w:tabs>
          <w:tab w:val="left" w:pos="2625"/>
          <w:tab w:val="center" w:pos="4677"/>
        </w:tabs>
        <w:jc w:val="center"/>
        <w:rPr>
          <w:rFonts w:ascii="Monotype Corsiva" w:hAnsi="Monotype Corsiva"/>
          <w:b/>
          <w:color w:val="FF0000"/>
          <w:sz w:val="44"/>
          <w:szCs w:val="44"/>
          <w:lang w:eastAsia="ru-RU"/>
        </w:rPr>
      </w:pPr>
      <w:r w:rsidRPr="00975639">
        <w:rPr>
          <w:rFonts w:ascii="Monotype Corsiva" w:hAnsi="Monotype Corsiva"/>
          <w:b/>
          <w:color w:val="FF0000"/>
          <w:sz w:val="44"/>
          <w:szCs w:val="44"/>
          <w:lang w:eastAsia="ru-RU"/>
        </w:rPr>
        <w:t>Я – учитель, и этим горжусь…</w:t>
      </w:r>
    </w:p>
    <w:p w:rsidR="00F013E3" w:rsidRDefault="00F013E3" w:rsidP="00653025">
      <w:pPr>
        <w:pStyle w:val="a8"/>
        <w:tabs>
          <w:tab w:val="left" w:pos="2625"/>
          <w:tab w:val="center" w:pos="4677"/>
        </w:tabs>
        <w:rPr>
          <w:lang w:eastAsia="ru-RU"/>
        </w:rPr>
      </w:pPr>
    </w:p>
    <w:p w:rsidR="00653025" w:rsidRPr="0049137D" w:rsidRDefault="00F013E3" w:rsidP="00653025">
      <w:pPr>
        <w:pStyle w:val="a8"/>
        <w:tabs>
          <w:tab w:val="left" w:pos="2625"/>
          <w:tab w:val="center" w:pos="4677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</w:t>
      </w:r>
      <w:r w:rsidR="00975639">
        <w:rPr>
          <w:lang w:eastAsia="ru-RU"/>
        </w:rPr>
        <w:t xml:space="preserve">                               </w:t>
      </w:r>
      <w:r w:rsidR="00653025">
        <w:rPr>
          <w:lang w:eastAsia="ru-RU"/>
        </w:rPr>
        <w:t xml:space="preserve"> </w:t>
      </w:r>
      <w:r w:rsidR="00975639">
        <w:rPr>
          <w:lang w:eastAsia="ru-RU"/>
        </w:rPr>
        <w:t xml:space="preserve">                                                                </w:t>
      </w:r>
      <w:r w:rsidR="00454814">
        <w:rPr>
          <w:lang w:eastAsia="ru-RU"/>
        </w:rPr>
        <w:t xml:space="preserve">            </w:t>
      </w:r>
      <w:r w:rsidR="00975639">
        <w:rPr>
          <w:lang w:eastAsia="ru-RU"/>
        </w:rPr>
        <w:t xml:space="preserve">  </w:t>
      </w:r>
      <w:r w:rsidR="00653025" w:rsidRPr="0049137D">
        <w:rPr>
          <w:lang w:eastAsia="ru-RU"/>
        </w:rPr>
        <w:t>Вы знаете, мне по-прежнему верится,</w:t>
      </w:r>
    </w:p>
    <w:p w:rsidR="00653025" w:rsidRPr="0049137D" w:rsidRDefault="00653025" w:rsidP="00653025">
      <w:pPr>
        <w:pStyle w:val="a8"/>
        <w:jc w:val="center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="00F013E3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49137D">
        <w:rPr>
          <w:lang w:eastAsia="ru-RU"/>
        </w:rPr>
        <w:t>Что, если останется жить Земля,</w:t>
      </w:r>
    </w:p>
    <w:p w:rsidR="00C16A9A" w:rsidRDefault="00653025" w:rsidP="00653025">
      <w:pPr>
        <w:pStyle w:val="a8"/>
        <w:jc w:val="center"/>
        <w:rPr>
          <w:rFonts w:ascii="Monotype Corsiva" w:hAnsi="Monotype Corsiva" w:cs="Times New Roman"/>
          <w:color w:val="C0000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 w:rsidRPr="0049137D">
        <w:rPr>
          <w:lang w:eastAsia="ru-RU"/>
        </w:rPr>
        <w:t>Высшим достоинством Человечества</w:t>
      </w:r>
      <w:r w:rsidRPr="0049137D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           </w:t>
      </w:r>
      <w:r w:rsidRPr="0049137D">
        <w:rPr>
          <w:lang w:eastAsia="ru-RU"/>
        </w:rPr>
        <w:t>Станут когда-нибудь Учителя.</w:t>
      </w:r>
      <w:r w:rsidRPr="0049137D">
        <w:rPr>
          <w:lang w:eastAsia="ru-RU"/>
        </w:rPr>
        <w:br/>
        <w:t xml:space="preserve">                                  </w:t>
      </w:r>
      <w:r>
        <w:rPr>
          <w:lang w:eastAsia="ru-RU"/>
        </w:rPr>
        <w:t xml:space="preserve">                                                </w:t>
      </w:r>
      <w:r w:rsidR="00975639">
        <w:rPr>
          <w:lang w:eastAsia="ru-RU"/>
        </w:rPr>
        <w:t xml:space="preserve">                                                             </w:t>
      </w:r>
      <w:r w:rsidRPr="0049137D">
        <w:rPr>
          <w:lang w:eastAsia="ru-RU"/>
        </w:rPr>
        <w:t> Р. Рождественский</w:t>
      </w:r>
      <w:r w:rsidR="00975639" w:rsidRPr="00975639">
        <w:rPr>
          <w:lang w:eastAsia="ru-RU"/>
        </w:rPr>
        <w:drawing>
          <wp:inline distT="0" distB="0" distL="0" distR="0">
            <wp:extent cx="2724150" cy="2330162"/>
            <wp:effectExtent l="171450" t="133350" r="361950" b="298738"/>
            <wp:docPr id="3" name="Рисунок 0" descr="i76MwiZv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6MwiZvfX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6536" cy="2332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9137D">
        <w:rPr>
          <w:rFonts w:ascii="Times New Roman" w:hAnsi="Times New Roman" w:cs="Times New Roman"/>
          <w:lang w:eastAsia="ru-RU"/>
        </w:rPr>
        <w:br/>
      </w:r>
    </w:p>
    <w:p w:rsid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Быть учителем - почетно и трудно</w:t>
      </w:r>
      <w:proofErr w:type="gramStart"/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..</w:t>
      </w:r>
      <w:r w:rsid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</w:t>
      </w:r>
      <w:proofErr w:type="gramEnd"/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учителем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русского языка и литературы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–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вдвойне!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BFBFB"/>
          <w:lang w:eastAsia="ru-RU"/>
        </w:rPr>
        <w:t>     Как много приходится пережить, передумать, прежде чем встанешь около учительского стола и с улыбкой скажешь: «Здравствуйте, дети! Начинаем  урок!»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    Учителем быть интересно! Никогда не знаешь, что произойдёт в следующую минуту, даже если спланировал всё до мелочей, продумал каждый свой шаг.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     Дети!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Большие и маленькие, ответственные и не очень, заинтересованные, и те, которые приходят в школу, чтобы «отсидеть</w:t>
      </w:r>
      <w:r w:rsid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ся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отмолчаться»…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Это они не дают скучать! Они такие разные! Болтливые, скромные, озорные, смешные, непоседливые, застенчивые,  серьёзные</w:t>
      </w:r>
      <w:proofErr w:type="gramStart"/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…</w:t>
      </w:r>
      <w:r w:rsidR="0097563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9F9F9"/>
          <w:lang w:eastAsia="ru-RU"/>
        </w:rPr>
        <w:t>Л</w:t>
      </w:r>
      <w:proofErr w:type="gramEnd"/>
      <w:r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9F9F9"/>
          <w:lang w:eastAsia="ru-RU"/>
        </w:rPr>
        <w:t>юблю своих учеников: любознательных, пытливых, сомневающихся, задающих вопросы. 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Лучшие в мире ученики - мои!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А лучшая школа в мире</w:t>
      </w:r>
      <w:r w:rsid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это школа № 24.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Это к ним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к своим детям,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я спешу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каждый день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 урок. Я буду очень рада, если мои ребята станут великими и известными. Но ещё приятнее, если из них вырастут добрые и счастливые люди.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BFBFB"/>
          <w:lang w:eastAsia="ru-RU"/>
        </w:rPr>
        <w:t xml:space="preserve">     Какими они станут? На эти вопросы ответит время. А я, их учитель, снова отправлюсь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BFBFB"/>
          <w:lang w:eastAsia="ru-RU"/>
        </w:rPr>
        <w:t xml:space="preserve"> вместе с пятиклассниками в увлекательное </w:t>
      </w:r>
      <w:r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BFBFB"/>
          <w:lang w:eastAsia="ru-RU"/>
        </w:rPr>
        <w:t xml:space="preserve">путешествие, чтобы учить ребят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shd w:val="clear" w:color="auto" w:fill="FBFBFB"/>
          <w:lang w:eastAsia="ru-RU"/>
        </w:rPr>
        <w:t xml:space="preserve">родному языку, литературе, жизни.. </w:t>
      </w: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Завтра будет новый школьный день. Завтра в классе на меня опять будут смотреть глаза. Глаза моих учеников</w:t>
      </w:r>
      <w:proofErr w:type="gramStart"/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…</w:t>
      </w:r>
      <w:r w:rsidR="0097563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И</w:t>
      </w:r>
      <w:proofErr w:type="gramEnd"/>
      <w:r w:rsidR="00C16A9A"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я не могу обманывать их ожидания… </w:t>
      </w:r>
    </w:p>
    <w:p w:rsidR="001F5E3E" w:rsidRPr="00F013E3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013E3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1F5E3E" w:rsidRP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Образование</w:t>
      </w:r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  </w:t>
      </w:r>
      <w:r w:rsidR="001F5E3E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высшее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F5E3E" w:rsidRP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Квалификация</w:t>
      </w:r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 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первая </w:t>
      </w:r>
      <w:r w:rsidR="001F5E3E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 квалификационная категория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F5E3E" w:rsidRP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lastRenderedPageBreak/>
        <w:t>Общий трудовой стаж</w:t>
      </w:r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  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34</w:t>
      </w:r>
      <w:r w:rsidR="001F5E3E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 год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а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F5E3E" w:rsidRPr="008C0D9A" w:rsidRDefault="008C0D9A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Педагогический стаж</w:t>
      </w:r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  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34</w:t>
      </w:r>
      <w:r w:rsidR="001F5E3E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 год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а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В данной школе</w:t>
      </w:r>
      <w:r w:rsidR="00C16A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 30 </w:t>
      </w:r>
      <w:r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 xml:space="preserve"> лет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F5E3E" w:rsidRPr="00132DFA" w:rsidRDefault="001F5E3E" w:rsidP="00C16A9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Место работы</w:t>
      </w:r>
      <w:r w:rsidR="008C0D9A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 </w:t>
      </w:r>
      <w:r w:rsidR="008C0D9A" w:rsidRPr="00132DFA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СОШ 24 имени Бориса Рукавицына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</w:p>
    <w:p w:rsidR="00132DFA" w:rsidRDefault="00653025" w:rsidP="00132DFA">
      <w:pPr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>Должность</w:t>
      </w:r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  </w:t>
      </w:r>
      <w:r w:rsidR="008C0D9A" w:rsidRPr="008C0D9A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учитель русского языка и литературы</w:t>
      </w:r>
      <w:proofErr w:type="gramStart"/>
      <w:r w:rsidR="001F5E3E" w:rsidRPr="008C0D9A">
        <w:rPr>
          <w:rFonts w:ascii="Monotype Corsiva" w:eastAsia="Times New Roman" w:hAnsi="Monotype Corsiva" w:cs="Times New Roman"/>
          <w:sz w:val="24"/>
          <w:szCs w:val="24"/>
          <w:lang w:eastAsia="ru-RU"/>
        </w:rPr>
        <w:t> </w:t>
      </w:r>
      <w:r w:rsidR="00132DFA">
        <w:rPr>
          <w:rFonts w:ascii="Monotype Corsiva" w:eastAsia="Times New Roman" w:hAnsi="Monotype Corsiva" w:cs="Times New Roman"/>
          <w:sz w:val="24"/>
          <w:szCs w:val="24"/>
          <w:lang w:eastAsia="ru-RU"/>
        </w:rPr>
        <w:t>,</w:t>
      </w:r>
      <w:proofErr w:type="gramEnd"/>
      <w:r w:rsidR="00132DFA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руководитель МО учителей русского языка, литературы, МХК</w:t>
      </w:r>
    </w:p>
    <w:p w:rsidR="00132DFA" w:rsidRPr="00132DFA" w:rsidRDefault="00132DFA" w:rsidP="00132DFA">
      <w:pPr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Звания   </w:t>
      </w:r>
      <w:r w:rsidRPr="00132DFA">
        <w:rPr>
          <w:rFonts w:ascii="Monotype Corsiva" w:hAnsi="Monotype Corsiva"/>
          <w:b/>
          <w:bCs/>
          <w:sz w:val="24"/>
          <w:szCs w:val="24"/>
        </w:rPr>
        <w:t>«Отличник народного просвещения» (1996)</w:t>
      </w:r>
    </w:p>
    <w:p w:rsidR="001F5E3E" w:rsidRPr="008C0D9A" w:rsidRDefault="001F5E3E" w:rsidP="001F5E3E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653025" w:rsidRDefault="00653025" w:rsidP="008C0D9A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Педагогическое кредо  </w:t>
      </w:r>
    </w:p>
    <w:p w:rsidR="001F5E3E" w:rsidRPr="00653025" w:rsidRDefault="00653025" w:rsidP="008C0D9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 </w:t>
      </w:r>
      <w:r w:rsidRPr="00653025">
        <w:rPr>
          <w:rFonts w:ascii="Monotype Corsiva" w:eastAsia="Times New Roman" w:hAnsi="Monotype Corsiva" w:cs="Arial"/>
          <w:b/>
          <w:sz w:val="24"/>
          <w:szCs w:val="24"/>
          <w:lang w:eastAsia="ru-RU"/>
        </w:rPr>
        <w:t>"Ученик - это не сосуд, который надо наполнить, а факел, который нужно зажечь"</w:t>
      </w:r>
    </w:p>
    <w:p w:rsidR="00653025" w:rsidRPr="00653025" w:rsidRDefault="00653025" w:rsidP="00653025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653025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 </w:t>
      </w:r>
    </w:p>
    <w:p w:rsidR="00653025" w:rsidRPr="00132DFA" w:rsidRDefault="00653025" w:rsidP="00653025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132DFA">
        <w:rPr>
          <w:rFonts w:ascii="Monotype Corsiva" w:eastAsia="Times New Roman" w:hAnsi="Monotype Corsiva" w:cs="Arial"/>
          <w:b/>
          <w:bCs/>
          <w:sz w:val="28"/>
          <w:szCs w:val="28"/>
          <w:lang w:eastAsia="ru-RU"/>
        </w:rPr>
        <w:t>Моя педагогическая концепция:   </w:t>
      </w:r>
    </w:p>
    <w:p w:rsidR="00653025" w:rsidRPr="00653025" w:rsidRDefault="00653025" w:rsidP="00653025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653025" w:rsidRPr="00653025" w:rsidRDefault="00653025" w:rsidP="00653025">
      <w:pPr>
        <w:numPr>
          <w:ilvl w:val="0"/>
          <w:numId w:val="1"/>
        </w:numPr>
        <w:spacing w:after="60" w:line="240" w:lineRule="auto"/>
        <w:ind w:left="0" w:firstLine="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>дать каждому ученику возможность реализовать свои способности – приоритет общечеловеческих ценностей, жизни и здоровья человека, свободного развития личности;</w:t>
      </w:r>
    </w:p>
    <w:p w:rsidR="00653025" w:rsidRPr="00653025" w:rsidRDefault="00653025" w:rsidP="00653025">
      <w:pPr>
        <w:numPr>
          <w:ilvl w:val="0"/>
          <w:numId w:val="1"/>
        </w:numPr>
        <w:spacing w:after="60" w:line="240" w:lineRule="auto"/>
        <w:ind w:left="0" w:firstLine="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>создать ситуацию успеха и условия для самореализации, социализации личности;</w:t>
      </w:r>
    </w:p>
    <w:p w:rsidR="00653025" w:rsidRPr="00653025" w:rsidRDefault="00653025" w:rsidP="00653025">
      <w:pPr>
        <w:numPr>
          <w:ilvl w:val="0"/>
          <w:numId w:val="1"/>
        </w:numPr>
        <w:spacing w:after="60" w:line="240" w:lineRule="auto"/>
        <w:ind w:left="0" w:firstLine="0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>формировать гражданскую позицию, нравственно-патриотические чувства.</w:t>
      </w:r>
    </w:p>
    <w:p w:rsidR="0061378B" w:rsidRPr="008C0D9A" w:rsidRDefault="00653025" w:rsidP="00975639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 xml:space="preserve">Я в школе, чтобы уважать и любить всех детей, помочь каждому ученику раскрыться как личности, вселить в него уверенность, дать почувствовать свою </w:t>
      </w:r>
      <w:proofErr w:type="spellStart"/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>самоценность</w:t>
      </w:r>
      <w:proofErr w:type="spellEnd"/>
      <w:r w:rsidRPr="00653025">
        <w:rPr>
          <w:rFonts w:ascii="Monotype Corsiva" w:eastAsia="Times New Roman" w:hAnsi="Monotype Corsiva" w:cs="Arial"/>
          <w:sz w:val="24"/>
          <w:szCs w:val="24"/>
          <w:lang w:eastAsia="ru-RU"/>
        </w:rPr>
        <w:t>. </w:t>
      </w:r>
      <w:r w:rsidRPr="00653025">
        <w:rPr>
          <w:rFonts w:ascii="Monotype Corsiva" w:eastAsia="Times New Roman" w:hAnsi="Monotype Corsiva" w:cs="Arial"/>
          <w:sz w:val="15"/>
          <w:szCs w:val="15"/>
          <w:lang w:eastAsia="ru-RU"/>
        </w:rPr>
        <w:t>   </w:t>
      </w:r>
      <w:r w:rsidRPr="00653025">
        <w:rPr>
          <w:rFonts w:ascii="Monotype Corsiva" w:eastAsia="Times New Roman" w:hAnsi="Monotype Corsiva" w:cs="Times New Roman"/>
          <w:sz w:val="24"/>
          <w:szCs w:val="24"/>
          <w:lang w:eastAsia="ru-RU"/>
        </w:rPr>
        <w:br/>
      </w:r>
      <w:r w:rsidRPr="00653025">
        <w:rPr>
          <w:rFonts w:ascii="Monotype Corsiva" w:eastAsia="Times New Roman" w:hAnsi="Monotype Corsiva" w:cs="Arial"/>
          <w:sz w:val="15"/>
          <w:szCs w:val="15"/>
          <w:lang w:eastAsia="ru-RU"/>
        </w:rPr>
        <w:br/>
      </w:r>
      <w:r w:rsidR="00975639">
        <w:rPr>
          <w:rFonts w:ascii="Monotype Corsiva" w:hAnsi="Monotype Corsiva"/>
          <w:noProof/>
          <w:sz w:val="24"/>
          <w:szCs w:val="24"/>
          <w:lang w:eastAsia="ru-RU"/>
        </w:rPr>
        <w:drawing>
          <wp:inline distT="0" distB="0" distL="0" distR="0">
            <wp:extent cx="3162300" cy="4677873"/>
            <wp:effectExtent l="171450" t="133350" r="361950" b="313227"/>
            <wp:docPr id="4" name="Рисунок 3" descr="68PwDayXO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PwDayXO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975" cy="4678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1378B" w:rsidRPr="008C0D9A" w:rsidSect="00975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DAA"/>
    <w:multiLevelType w:val="multilevel"/>
    <w:tmpl w:val="D28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E3E"/>
    <w:rsid w:val="000B4099"/>
    <w:rsid w:val="00132DFA"/>
    <w:rsid w:val="00166EB0"/>
    <w:rsid w:val="001F5E3E"/>
    <w:rsid w:val="00454814"/>
    <w:rsid w:val="0048631F"/>
    <w:rsid w:val="0061378B"/>
    <w:rsid w:val="00653025"/>
    <w:rsid w:val="008C0D9A"/>
    <w:rsid w:val="00975639"/>
    <w:rsid w:val="00990AB1"/>
    <w:rsid w:val="00C16A9A"/>
    <w:rsid w:val="00F013E3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E3E"/>
    <w:rPr>
      <w:b/>
      <w:bCs/>
    </w:rPr>
  </w:style>
  <w:style w:type="character" w:styleId="a4">
    <w:name w:val="Hyperlink"/>
    <w:basedOn w:val="a0"/>
    <w:uiPriority w:val="99"/>
    <w:semiHidden/>
    <w:unhideWhenUsed/>
    <w:rsid w:val="001F5E3E"/>
    <w:rPr>
      <w:color w:val="0000FF"/>
      <w:u w:val="single"/>
    </w:rPr>
  </w:style>
  <w:style w:type="character" w:styleId="a5">
    <w:name w:val="Emphasis"/>
    <w:basedOn w:val="a0"/>
    <w:uiPriority w:val="20"/>
    <w:qFormat/>
    <w:rsid w:val="001F5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E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3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9</cp:revision>
  <dcterms:created xsi:type="dcterms:W3CDTF">2019-07-30T09:02:00Z</dcterms:created>
  <dcterms:modified xsi:type="dcterms:W3CDTF">2019-07-31T17:01:00Z</dcterms:modified>
</cp:coreProperties>
</file>