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7" w:rsidRPr="00D660C8" w:rsidRDefault="006E5A57" w:rsidP="00D660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 xml:space="preserve">Расписание уроков  с </w:t>
      </w:r>
      <w:r w:rsidR="00E02D6B" w:rsidRPr="00D660C8">
        <w:rPr>
          <w:rFonts w:ascii="Times New Roman" w:hAnsi="Times New Roman" w:cs="Times New Roman"/>
          <w:sz w:val="24"/>
          <w:szCs w:val="24"/>
        </w:rPr>
        <w:t>27.04 по 30</w:t>
      </w:r>
      <w:r w:rsidRPr="00D660C8">
        <w:rPr>
          <w:rFonts w:ascii="Times New Roman" w:hAnsi="Times New Roman" w:cs="Times New Roman"/>
          <w:sz w:val="24"/>
          <w:szCs w:val="24"/>
        </w:rPr>
        <w:t>.04.2020 год  11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87"/>
        <w:gridCol w:w="2708"/>
        <w:gridCol w:w="6238"/>
      </w:tblGrid>
      <w:tr w:rsidR="006E5A57" w:rsidRPr="00D660C8" w:rsidTr="001F37F1">
        <w:trPr>
          <w:trHeight w:val="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ресурс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</w:tr>
      <w:tr w:rsidR="006E5A57" w:rsidRPr="00D660C8" w:rsidTr="001F37F1">
        <w:trPr>
          <w:trHeight w:val="8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(Аксиомы планиметрии и </w:t>
            </w:r>
            <w:proofErr w:type="spellStart"/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>стериометрии</w:t>
            </w:r>
            <w:proofErr w:type="spellEnd"/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«Эксперименты в ядерной физике»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68, тест письменно см. приложение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D660C8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  <w:p w:rsidR="00D660C8" w:rsidRPr="00D660C8" w:rsidRDefault="00D660C8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Default="00D660C8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П.5.6. ответить на вопросы после параграфа</w:t>
            </w:r>
          </w:p>
          <w:p w:rsidR="00D660C8" w:rsidRPr="00D660C8" w:rsidRDefault="00D660C8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П.5.7. , составить схему: виды влияния человека на экосистему, в.4. стр.335, написать мини-эссе «Мое влияние на экосистему» по вариантам 1вариант – на лес, 2 вариант – на реку.</w:t>
            </w:r>
            <w:bookmarkStart w:id="0" w:name="_GoBack"/>
            <w:bookmarkEnd w:id="0"/>
          </w:p>
        </w:tc>
      </w:tr>
      <w:tr w:rsidR="006E5A57" w:rsidRPr="00D660C8" w:rsidTr="001F37F1">
        <w:trPr>
          <w:trHeight w:val="40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4.информатика 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D660C8" w:rsidTr="001F37F1">
        <w:trPr>
          <w:trHeight w:val="449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Тема "Медь"</w:t>
            </w: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F1" w:rsidRPr="00D660C8" w:rsidRDefault="001F37F1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7" w:rsidRPr="00D660C8" w:rsidRDefault="006E5A57" w:rsidP="00D66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Изучить параграф №23 «Медь» (стр. 99-101) и параграф №24 «Цинк» (стр. 102-103)</w:t>
            </w:r>
          </w:p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В помощь – презентация №1 «Медь и ее соединения» и презентация №2 «Цинк и его соединения», а также видеоролик «Медь. Цинк» на платформе РЭШ (пройти по ссылке: </w:t>
            </w:r>
            <w:hyperlink r:id="rId6" w:history="1">
              <w:r w:rsidRPr="00D660C8">
                <w:rPr>
                  <w:rStyle w:val="a3"/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https://resh.edu.ru/subject/lesson/3534/main/151269/</w:t>
              </w:r>
            </w:hyperlink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 по теме «Медь и цинк» (местонахождение в ПС Д.И. Менделеева, строение атомов элементов, нахождение в природе, физические и химические свойства (запись уравнений!)</w:t>
            </w: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 </w:t>
            </w:r>
          </w:p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тест «Медь и цинк» из 10 вопросов. </w:t>
            </w:r>
          </w:p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Решить цепочку превращений: </w:t>
            </w:r>
          </w:p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медь-----оксид меди-----сульфат меди------гидроксид меди ------оксид меди </w:t>
            </w:r>
          </w:p>
          <w:p w:rsidR="001F37F1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1                        2                             3                                4</w:t>
            </w:r>
          </w:p>
          <w:p w:rsidR="006E5A57" w:rsidRPr="00D660C8" w:rsidRDefault="001F37F1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Написать полное и краткое и ионное уравнение реакции №3.</w:t>
            </w:r>
          </w:p>
        </w:tc>
      </w:tr>
      <w:tr w:rsidR="006E5A57" w:rsidRPr="00D660C8" w:rsidTr="001F37F1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В.П. Астафьев Роман «Цар</w:t>
            </w: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рыба».  Рассказ «Капля»</w:t>
            </w:r>
          </w:p>
        </w:tc>
        <w:tc>
          <w:tcPr>
            <w:tcW w:w="27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Прочитать рассказ  «Капля» из романа</w:t>
            </w:r>
          </w:p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«Царь-рыба»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AF" w:rsidRPr="00D660C8" w:rsidRDefault="00F356A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F356AF" w:rsidRPr="00D660C8" w:rsidRDefault="00F356A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гуманитарное право</w:t>
            </w:r>
          </w:p>
          <w:p w:rsidR="00F356AF" w:rsidRPr="00D660C8" w:rsidRDefault="00F356A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AF" w:rsidRPr="00D660C8" w:rsidRDefault="00F356A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материалами презентации «Международное гуманитарное право». Задание по теме письменно в тетради. </w:t>
            </w:r>
            <w:hyperlink r:id="rId7" w:history="1">
              <w:r w:rsidRPr="00D66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  <w:p w:rsidR="006E5A57" w:rsidRPr="00D660C8" w:rsidRDefault="00F356AF" w:rsidP="00D660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нужно присылать в четверг</w:t>
            </w: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66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E02D6B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D660C8" w:rsidTr="001F37F1">
        <w:trPr>
          <w:trHeight w:val="79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английский язык/ </w:t>
            </w:r>
          </w:p>
          <w:p w:rsidR="00D161DA" w:rsidRPr="00D660C8" w:rsidRDefault="00D161DA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DA" w:rsidRPr="00D660C8" w:rsidRDefault="00D161DA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DA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E5A57" w:rsidRPr="00D660C8" w:rsidRDefault="006E5A57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8" w:rsidRPr="00D660C8" w:rsidRDefault="00136118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Тема: Откуда вы?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136118" w:rsidP="00D6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Учебник стр. 127 № 16 письменно, ответы на вопросы развернутые.</w:t>
            </w:r>
          </w:p>
        </w:tc>
      </w:tr>
      <w:tr w:rsidR="006E5A57" w:rsidRPr="00D660C8" w:rsidTr="001F37F1">
        <w:trPr>
          <w:trHeight w:val="1126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FA7067" w:rsidP="00D660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FA706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Стр. 140. упр.1 перевод придаточных предложений, стр. 141 упр. 2 прочитать устно.</w:t>
            </w:r>
          </w:p>
        </w:tc>
      </w:tr>
      <w:tr w:rsidR="006E5A57" w:rsidRPr="00D660C8" w:rsidTr="001F37F1">
        <w:trPr>
          <w:trHeight w:val="537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1. МХК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CD2063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Задание с прошлой недели</w:t>
            </w:r>
          </w:p>
        </w:tc>
        <w:tc>
          <w:tcPr>
            <w:tcW w:w="27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AF" w:rsidRPr="00D660C8" w:rsidRDefault="00F356A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Берлин 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AF" w:rsidRPr="00D660C8" w:rsidRDefault="00F356A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фрагменты Видео урока «Битва за Берлин» и выполнить задания (в тетради) </w:t>
            </w:r>
            <w:hyperlink r:id="rId9" w:history="1">
              <w:r w:rsidRPr="00D66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  <w:p w:rsidR="006E5A57" w:rsidRPr="00D660C8" w:rsidRDefault="00F356AF" w:rsidP="00D660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нужно присылать в четверг</w:t>
            </w: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66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видами связи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ест 19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>(Четырехугольники.</w:t>
            </w:r>
            <w:proofErr w:type="gramEnd"/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>Многоугольники)</w:t>
            </w:r>
            <w:proofErr w:type="gramEnd"/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самоопределение и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План построения профессиональной карьеры</w:t>
            </w:r>
          </w:p>
        </w:tc>
      </w:tr>
      <w:tr w:rsidR="006E5A57" w:rsidRPr="00D660C8" w:rsidTr="001F37F1">
        <w:trPr>
          <w:trHeight w:val="350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E02D6B" w:rsidRPr="00D660C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7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EE052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60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«Наша галактика»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 25, вопр</w:t>
            </w:r>
            <w:proofErr w:type="gramStart"/>
            <w:r w:rsidRPr="00D660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D660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,4 стр186 письменно, упр. 20 письменно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Рассказ «Цар</w:t>
            </w:r>
            <w:proofErr w:type="gramStart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 рыба» 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Как раскрывается проблема взаимоотношений</w:t>
            </w:r>
          </w:p>
          <w:p w:rsidR="00685C7F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человека и природы в рассказе «Царь-рыба»?</w:t>
            </w:r>
          </w:p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D660C8" w:rsidTr="001F37F1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E5A57" w:rsidP="00D660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  <w:p w:rsidR="006E5A57" w:rsidRPr="00D660C8" w:rsidRDefault="006E5A57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D660C8" w:rsidRDefault="00685C7F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C6537" w:rsidRPr="00D660C8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организации. Их роль в решении экономических проблем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D660C8" w:rsidRDefault="00D660C8" w:rsidP="00D66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5C7F" w:rsidRPr="00D66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https://resh.edu.ru/subject/lesson/5770/train/157834/</w:t>
              </w:r>
            </w:hyperlink>
            <w:r w:rsidR="00685C7F" w:rsidRPr="00D660C8">
              <w:rPr>
                <w:rFonts w:ascii="Times New Roman" w:hAnsi="Times New Roman" w:cs="Times New Roman"/>
                <w:sz w:val="24"/>
                <w:szCs w:val="24"/>
              </w:rPr>
              <w:t>просмотр и выполнение тренировочных заданий</w:t>
            </w:r>
          </w:p>
        </w:tc>
      </w:tr>
    </w:tbl>
    <w:p w:rsidR="00A52761" w:rsidRPr="00D660C8" w:rsidRDefault="00A52761" w:rsidP="00D660C8">
      <w:pPr>
        <w:pStyle w:val="a5"/>
        <w:shd w:val="clear" w:color="auto" w:fill="FFFFFF"/>
        <w:spacing w:before="0" w:beforeAutospacing="0" w:after="0" w:afterAutospacing="0"/>
      </w:pPr>
    </w:p>
    <w:p w:rsidR="00A52761" w:rsidRPr="00D660C8" w:rsidRDefault="00A52761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D660C8" w:rsidRDefault="00D660C8" w:rsidP="00D660C8">
      <w:pPr>
        <w:pStyle w:val="a5"/>
        <w:shd w:val="clear" w:color="auto" w:fill="FFFFFF"/>
        <w:spacing w:before="0" w:beforeAutospacing="0" w:after="0" w:afterAutospacing="0"/>
      </w:pPr>
    </w:p>
    <w:p w:rsidR="00685C7F" w:rsidRPr="00D660C8" w:rsidRDefault="00685C7F" w:rsidP="00D660C8">
      <w:pPr>
        <w:pStyle w:val="a5"/>
        <w:shd w:val="clear" w:color="auto" w:fill="FFFFFF"/>
        <w:spacing w:before="0" w:beforeAutospacing="0" w:after="0" w:afterAutospacing="0"/>
      </w:pPr>
      <w:r w:rsidRPr="00D660C8">
        <w:t>Приложение по физике</w:t>
      </w:r>
    </w:p>
    <w:p w:rsidR="00685C7F" w:rsidRPr="00D660C8" w:rsidRDefault="00685C7F" w:rsidP="00D660C8">
      <w:pPr>
        <w:pStyle w:val="a5"/>
        <w:shd w:val="clear" w:color="auto" w:fill="FFFFFF"/>
        <w:spacing w:before="0" w:beforeAutospacing="0" w:after="0" w:afterAutospacing="0"/>
      </w:pPr>
    </w:p>
    <w:p w:rsidR="00A52761" w:rsidRPr="00D660C8" w:rsidRDefault="00A52761" w:rsidP="00D660C8">
      <w:pPr>
        <w:pStyle w:val="a5"/>
        <w:shd w:val="clear" w:color="auto" w:fill="FFFFFF"/>
        <w:spacing w:before="0" w:beforeAutospacing="0" w:after="0" w:afterAutospacing="0"/>
      </w:pPr>
    </w:p>
    <w:p w:rsidR="00685C7F" w:rsidRPr="00D660C8" w:rsidRDefault="00685C7F" w:rsidP="00D660C8">
      <w:pPr>
        <w:pStyle w:val="a5"/>
        <w:shd w:val="clear" w:color="auto" w:fill="FFFFFF"/>
        <w:spacing w:before="0" w:beforeAutospacing="0" w:after="0" w:afterAutospacing="0"/>
      </w:pPr>
      <w:r w:rsidRPr="00D660C8">
        <w:rPr>
          <w:noProof/>
        </w:rPr>
        <w:drawing>
          <wp:inline distT="0" distB="0" distL="0" distR="0" wp14:anchorId="16258BD2" wp14:editId="3971A3CC">
            <wp:extent cx="3123719" cy="4739200"/>
            <wp:effectExtent l="19050" t="0" r="481" b="0"/>
            <wp:docPr id="3" name="Рисунок 3" descr="C:\Users\Ivan\AppData\Local\Microsoft\Windows\INetCache\Content.Word\на 4 нед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AppData\Local\Microsoft\Windows\INetCache\Content.Word\на 4 нед 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75" cy="473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61" w:rsidRDefault="00A52761" w:rsidP="006E5A57">
      <w:pPr>
        <w:pStyle w:val="a5"/>
        <w:shd w:val="clear" w:color="auto" w:fill="FFFFFF"/>
        <w:spacing w:before="0" w:beforeAutospacing="0" w:after="0" w:afterAutospacing="0"/>
      </w:pPr>
    </w:p>
    <w:p w:rsidR="00A52761" w:rsidRDefault="00A52761" w:rsidP="006E5A57">
      <w:pPr>
        <w:pStyle w:val="a5"/>
        <w:shd w:val="clear" w:color="auto" w:fill="FFFFFF"/>
        <w:spacing w:before="0" w:beforeAutospacing="0" w:after="0" w:afterAutospacing="0"/>
      </w:pPr>
      <w:r>
        <w:t>ТЕСТ ПО ХИМИИ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rStyle w:val="a9"/>
          <w:rFonts w:ascii="Helvetica" w:hAnsi="Helvetica" w:cs="Helvetica"/>
          <w:color w:val="333333"/>
          <w:sz w:val="24"/>
          <w:szCs w:val="24"/>
        </w:rPr>
        <w:t>Тест «Медь и цинк, их соединения»</w:t>
      </w:r>
    </w:p>
    <w:p w:rsidR="00A52761" w:rsidRPr="00A52761" w:rsidRDefault="00A52761" w:rsidP="00A52761">
      <w:pPr>
        <w:pStyle w:val="a4"/>
        <w:rPr>
          <w:i/>
          <w:sz w:val="24"/>
          <w:szCs w:val="24"/>
        </w:rPr>
      </w:pPr>
      <w:r w:rsidRPr="00A52761">
        <w:rPr>
          <w:i/>
          <w:sz w:val="24"/>
          <w:szCs w:val="24"/>
        </w:rPr>
        <w:t>1. Какие физические свойства характеризуют медь: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А) Металл светло-розового цвета, тягучий, вязкий, легко прокатывается в листы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Б) Серебристо-белый металл.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В) Металл голубовато-серебристого цвета.</w:t>
      </w:r>
    </w:p>
    <w:p w:rsidR="00A52761" w:rsidRPr="00A52761" w:rsidRDefault="00A52761" w:rsidP="00A52761">
      <w:pPr>
        <w:pStyle w:val="a4"/>
        <w:rPr>
          <w:i/>
          <w:sz w:val="24"/>
          <w:szCs w:val="24"/>
        </w:rPr>
      </w:pPr>
      <w:r w:rsidRPr="00A52761">
        <w:rPr>
          <w:i/>
          <w:sz w:val="24"/>
          <w:szCs w:val="24"/>
        </w:rPr>
        <w:t>2. Выберите свойства, которые характерны для меди: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А) Отличный проводник электрического тока (уступает только серебру)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Б) При температуре 100-150С хорошо прокатывается в листы. Выше 200С становится очень хрупким.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В) Сравнительно легкий, немного тяжелее алюминия, но в три раза прочнее его.</w:t>
      </w:r>
    </w:p>
    <w:p w:rsidR="00A52761" w:rsidRPr="00A52761" w:rsidRDefault="00A52761" w:rsidP="00A52761">
      <w:pPr>
        <w:pStyle w:val="a4"/>
        <w:rPr>
          <w:i/>
          <w:sz w:val="24"/>
          <w:szCs w:val="24"/>
        </w:rPr>
      </w:pPr>
      <w:r w:rsidRPr="00A52761">
        <w:rPr>
          <w:i/>
          <w:sz w:val="24"/>
          <w:szCs w:val="24"/>
        </w:rPr>
        <w:t>3. Какова температура плавления меди?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А) Температура плавления 1890С.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Б) Температура плавления 1083С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В) Тугоплавкий металл, температура плавления1665</w:t>
      </w:r>
      <w:proofErr w:type="gramStart"/>
      <w:r w:rsidRPr="00A52761">
        <w:rPr>
          <w:sz w:val="24"/>
          <w:szCs w:val="24"/>
        </w:rPr>
        <w:t>°С</w:t>
      </w:r>
      <w:proofErr w:type="gramEnd"/>
      <w:r w:rsidRPr="00A52761">
        <w:rPr>
          <w:sz w:val="24"/>
          <w:szCs w:val="24"/>
        </w:rPr>
        <w:t>, в обычных условиях отличается высокой прочностью и вязкостью.</w:t>
      </w:r>
    </w:p>
    <w:p w:rsidR="00A52761" w:rsidRPr="00A52761" w:rsidRDefault="00A52761" w:rsidP="00A52761">
      <w:pPr>
        <w:pStyle w:val="a4"/>
        <w:rPr>
          <w:i/>
          <w:sz w:val="24"/>
          <w:szCs w:val="24"/>
        </w:rPr>
      </w:pPr>
      <w:r w:rsidRPr="00A52761">
        <w:rPr>
          <w:i/>
          <w:sz w:val="24"/>
          <w:szCs w:val="24"/>
        </w:rPr>
        <w:t>4. С каким из перечисленных веществ будет реагировать медь? Напишите уравнения возможных реакций. (Не забывайте о расстановке коэффициентов)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А) H</w:t>
      </w:r>
      <w:r w:rsidRPr="00A52761">
        <w:rPr>
          <w:sz w:val="24"/>
          <w:szCs w:val="24"/>
          <w:vertAlign w:val="subscript"/>
        </w:rPr>
        <w:t>2</w:t>
      </w:r>
      <w:r w:rsidRPr="00A52761">
        <w:rPr>
          <w:sz w:val="24"/>
          <w:szCs w:val="24"/>
        </w:rPr>
        <w:t>S0</w:t>
      </w:r>
      <w:r w:rsidRPr="00A52761">
        <w:rPr>
          <w:sz w:val="24"/>
          <w:szCs w:val="24"/>
          <w:vertAlign w:val="subscript"/>
        </w:rPr>
        <w:t>4</w:t>
      </w:r>
      <w:r w:rsidRPr="00A52761">
        <w:rPr>
          <w:sz w:val="24"/>
          <w:szCs w:val="24"/>
        </w:rPr>
        <w:t> </w:t>
      </w:r>
      <w:proofErr w:type="spellStart"/>
      <w:r w:rsidRPr="00A52761">
        <w:rPr>
          <w:sz w:val="24"/>
          <w:szCs w:val="24"/>
        </w:rPr>
        <w:t>конц</w:t>
      </w:r>
      <w:proofErr w:type="gramStart"/>
      <w:r w:rsidRPr="00A52761">
        <w:rPr>
          <w:sz w:val="24"/>
          <w:szCs w:val="24"/>
        </w:rPr>
        <w:t>.Г</w:t>
      </w:r>
      <w:proofErr w:type="spellEnd"/>
      <w:proofErr w:type="gramEnd"/>
      <w:r w:rsidRPr="00A52761">
        <w:rPr>
          <w:sz w:val="24"/>
          <w:szCs w:val="24"/>
        </w:rPr>
        <w:t>) H</w:t>
      </w:r>
      <w:r w:rsidRPr="00A52761">
        <w:rPr>
          <w:sz w:val="24"/>
          <w:szCs w:val="24"/>
          <w:vertAlign w:val="subscript"/>
        </w:rPr>
        <w:t>2</w:t>
      </w:r>
      <w:r w:rsidRPr="00A52761">
        <w:rPr>
          <w:sz w:val="24"/>
          <w:szCs w:val="24"/>
        </w:rPr>
        <w:t>O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sz w:val="24"/>
          <w:szCs w:val="24"/>
        </w:rPr>
        <w:t>Б) Cl</w:t>
      </w:r>
      <w:r w:rsidRPr="00A52761">
        <w:rPr>
          <w:sz w:val="24"/>
          <w:szCs w:val="24"/>
          <w:vertAlign w:val="subscript"/>
        </w:rPr>
        <w:t>2 </w:t>
      </w:r>
      <w:r w:rsidRPr="00A52761">
        <w:rPr>
          <w:sz w:val="24"/>
          <w:szCs w:val="24"/>
        </w:rPr>
        <w:t>Д) O</w:t>
      </w:r>
      <w:r w:rsidRPr="00A52761">
        <w:rPr>
          <w:sz w:val="24"/>
          <w:szCs w:val="24"/>
          <w:vertAlign w:val="subscript"/>
        </w:rPr>
        <w:t>2</w:t>
      </w:r>
      <w:r w:rsidRPr="00A52761">
        <w:rPr>
          <w:sz w:val="24"/>
          <w:szCs w:val="24"/>
        </w:rPr>
        <w:t xml:space="preserve"> В) </w:t>
      </w:r>
      <w:proofErr w:type="spellStart"/>
      <w:r w:rsidRPr="00A52761">
        <w:rPr>
          <w:sz w:val="24"/>
          <w:szCs w:val="24"/>
        </w:rPr>
        <w:t>NaOH</w:t>
      </w:r>
      <w:proofErr w:type="spellEnd"/>
      <w:r w:rsidRPr="00A52761">
        <w:rPr>
          <w:sz w:val="24"/>
          <w:szCs w:val="24"/>
        </w:rPr>
        <w:t xml:space="preserve"> Е) HNO</w:t>
      </w:r>
      <w:r w:rsidRPr="00A52761">
        <w:rPr>
          <w:sz w:val="24"/>
          <w:szCs w:val="24"/>
          <w:vertAlign w:val="subscript"/>
        </w:rPr>
        <w:t>3</w:t>
      </w:r>
      <w:r w:rsidRPr="00A52761">
        <w:rPr>
          <w:sz w:val="24"/>
          <w:szCs w:val="24"/>
        </w:rPr>
        <w:t> </w:t>
      </w:r>
      <w:proofErr w:type="spellStart"/>
      <w:r w:rsidRPr="00A52761">
        <w:rPr>
          <w:sz w:val="24"/>
          <w:szCs w:val="24"/>
        </w:rPr>
        <w:t>конц</w:t>
      </w:r>
      <w:proofErr w:type="spellEnd"/>
      <w:r w:rsidRPr="00A52761">
        <w:rPr>
          <w:sz w:val="24"/>
          <w:szCs w:val="24"/>
        </w:rPr>
        <w:t xml:space="preserve">. </w:t>
      </w:r>
    </w:p>
    <w:p w:rsidR="00A52761" w:rsidRPr="00A52761" w:rsidRDefault="00A52761" w:rsidP="00A52761">
      <w:pPr>
        <w:pStyle w:val="a4"/>
        <w:rPr>
          <w:i/>
          <w:sz w:val="24"/>
          <w:szCs w:val="24"/>
        </w:rPr>
      </w:pPr>
      <w:r w:rsidRPr="00A52761">
        <w:rPr>
          <w:i/>
          <w:sz w:val="24"/>
          <w:szCs w:val="24"/>
        </w:rPr>
        <w:t>5. Каково местоположение меди в Периодической системе?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proofErr w:type="gramStart"/>
      <w:r w:rsidRPr="00A52761">
        <w:rPr>
          <w:sz w:val="24"/>
          <w:szCs w:val="24"/>
        </w:rPr>
        <w:t xml:space="preserve">А) 2 группа, главная </w:t>
      </w:r>
      <w:proofErr w:type="spellStart"/>
      <w:r w:rsidRPr="00A52761">
        <w:rPr>
          <w:sz w:val="24"/>
          <w:szCs w:val="24"/>
        </w:rPr>
        <w:t>подгруппаБ</w:t>
      </w:r>
      <w:proofErr w:type="spellEnd"/>
      <w:r w:rsidRPr="00A52761">
        <w:rPr>
          <w:sz w:val="24"/>
          <w:szCs w:val="24"/>
        </w:rPr>
        <w:t xml:space="preserve">)  1 группа, побочная подгруппа </w:t>
      </w:r>
      <w:proofErr w:type="gramEnd"/>
    </w:p>
    <w:p w:rsidR="00A52761" w:rsidRPr="00A52761" w:rsidRDefault="00A52761" w:rsidP="00A52761">
      <w:pPr>
        <w:pStyle w:val="a4"/>
        <w:rPr>
          <w:sz w:val="24"/>
          <w:szCs w:val="24"/>
        </w:rPr>
      </w:pPr>
      <w:proofErr w:type="gramStart"/>
      <w:r w:rsidRPr="00A52761">
        <w:rPr>
          <w:sz w:val="24"/>
          <w:szCs w:val="24"/>
        </w:rPr>
        <w:lastRenderedPageBreak/>
        <w:t xml:space="preserve">В) 1 группа, главная </w:t>
      </w:r>
      <w:proofErr w:type="spellStart"/>
      <w:r w:rsidRPr="00A52761">
        <w:rPr>
          <w:sz w:val="24"/>
          <w:szCs w:val="24"/>
        </w:rPr>
        <w:t>подгруппаГ</w:t>
      </w:r>
      <w:proofErr w:type="spellEnd"/>
      <w:r w:rsidRPr="00A52761">
        <w:rPr>
          <w:sz w:val="24"/>
          <w:szCs w:val="24"/>
        </w:rPr>
        <w:t>)  3 группа, главная подгруппа </w:t>
      </w:r>
      <w:proofErr w:type="gramEnd"/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i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i/>
          <w:color w:val="000000"/>
          <w:sz w:val="24"/>
          <w:szCs w:val="24"/>
        </w:rPr>
        <w:t>6. Какова электронная конфигурация атома цинка?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color w:val="000000"/>
          <w:sz w:val="24"/>
          <w:szCs w:val="24"/>
          <w:lang w:val="en-US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а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) …3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d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10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4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s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1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 xml:space="preserve">; 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б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) …3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d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9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4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s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1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;</w:t>
      </w:r>
    </w:p>
    <w:p w:rsidR="00A52761" w:rsidRPr="00136118" w:rsidRDefault="00A52761" w:rsidP="00A52761">
      <w:pPr>
        <w:pStyle w:val="a4"/>
        <w:rPr>
          <w:rFonts w:ascii="Arial CYR" w:eastAsia="Times New Roman" w:hAnsi="Arial CYR" w:cs="Arial CYR"/>
          <w:color w:val="000000"/>
          <w:sz w:val="24"/>
          <w:szCs w:val="24"/>
          <w:lang w:val="en-US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в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) …3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d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10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4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s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2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 xml:space="preserve">; 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г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) …3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d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10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4</w:t>
      </w:r>
      <w:r w:rsidRPr="00A52761">
        <w:rPr>
          <w:rFonts w:ascii="Arial CYR" w:eastAsia="Times New Roman" w:hAnsi="Arial CYR" w:cs="Arial CYR"/>
          <w:i/>
          <w:iCs/>
          <w:color w:val="000000"/>
          <w:sz w:val="24"/>
          <w:szCs w:val="24"/>
          <w:lang w:val="en-US"/>
        </w:rPr>
        <w:t>s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perscript"/>
          <w:lang w:val="en-US"/>
        </w:rPr>
        <w:t>0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lang w:val="en-US"/>
        </w:rPr>
        <w:t>.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i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i/>
          <w:color w:val="000000"/>
          <w:sz w:val="24"/>
          <w:szCs w:val="24"/>
        </w:rPr>
        <w:t>7. Укажите степень окисления атома цинка в соединениях: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а) +1; б) +2;в) +3; г) +6.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i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i/>
          <w:color w:val="000000"/>
          <w:sz w:val="24"/>
          <w:szCs w:val="24"/>
        </w:rPr>
        <w:t>8. Цинк – металл: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а) желтого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цвета</w:t>
      </w:r>
      <w:proofErr w:type="gram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;б</w:t>
      </w:r>
      <w:proofErr w:type="spellEnd"/>
      <w:proofErr w:type="gram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) голубовато-серебристого цвета;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в) черного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цвета</w:t>
      </w:r>
      <w:proofErr w:type="gram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;г</w:t>
      </w:r>
      <w:proofErr w:type="spellEnd"/>
      <w:proofErr w:type="gram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) серовато-белого цвета.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i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i/>
          <w:color w:val="000000"/>
          <w:sz w:val="24"/>
          <w:szCs w:val="24"/>
        </w:rPr>
        <w:t>9. Закончите схемы осуществимых реакций, написав уравнения реакций  (не забывайте о коэффициентах):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а)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Zn</w:t>
      </w:r>
      <w:proofErr w:type="spell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 +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HCl</w:t>
      </w:r>
      <w:proofErr w:type="spell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 </w:t>
      </w:r>
      <w:r w:rsidRPr="00A52761">
        <w:rPr>
          <w:rFonts w:ascii="Arial CYR" w:eastAsia="Times New Roman" w:hAnsi="Arial CYR" w:cs="Arial CYR"/>
          <w:noProof/>
          <w:color w:val="000000"/>
          <w:sz w:val="24"/>
          <w:szCs w:val="24"/>
        </w:rPr>
        <w:drawing>
          <wp:inline distT="0" distB="0" distL="0" distR="0">
            <wp:extent cx="137160" cy="137160"/>
            <wp:effectExtent l="0" t="0" r="0" b="0"/>
            <wp:docPr id="5" name="Рисунок 5" descr="https://him.1sept.ru/2006/20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.1sept.ru/2006/20/strp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 …</w:t>
      </w:r>
      <w:proofErr w:type="gram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 ;</w:t>
      </w:r>
      <w:proofErr w:type="gram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б)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Zn</w:t>
      </w:r>
      <w:proofErr w:type="spell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 +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NaOH</w:t>
      </w:r>
      <w:proofErr w:type="spell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 </w:t>
      </w:r>
      <w:r w:rsidRPr="00A52761">
        <w:rPr>
          <w:rFonts w:ascii="Arial CYR" w:eastAsia="Times New Roman" w:hAnsi="Arial CYR" w:cs="Arial CYR"/>
          <w:noProof/>
          <w:color w:val="000000"/>
          <w:sz w:val="24"/>
          <w:szCs w:val="24"/>
        </w:rPr>
        <w:drawing>
          <wp:inline distT="0" distB="0" distL="0" distR="0">
            <wp:extent cx="137160" cy="137160"/>
            <wp:effectExtent l="0" t="0" r="0" b="0"/>
            <wp:docPr id="4" name="Рисунок 4" descr="https://him.1sept.ru/2006/20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.1sept.ru/2006/20/strp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 … ;в)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Zn</w:t>
      </w:r>
      <w:proofErr w:type="spell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 + MgSO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  <w:vertAlign w:val="subscript"/>
        </w:rPr>
        <w:t>4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 (р-р) </w:t>
      </w:r>
      <w:r w:rsidRPr="00A52761">
        <w:rPr>
          <w:rFonts w:ascii="Arial CYR" w:eastAsia="Times New Roman" w:hAnsi="Arial CYR" w:cs="Arial CYR"/>
          <w:noProof/>
          <w:color w:val="000000"/>
          <w:sz w:val="24"/>
          <w:szCs w:val="24"/>
        </w:rPr>
        <w:drawing>
          <wp:inline distT="0" distB="0" distL="0" distR="0">
            <wp:extent cx="137160" cy="137160"/>
            <wp:effectExtent l="0" t="0" r="0" b="0"/>
            <wp:docPr id="1" name="Рисунок 3" descr="https://him.1sept.ru/2006/20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.1sept.ru/2006/20/strp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 … ;</w:t>
      </w:r>
    </w:p>
    <w:p w:rsidR="00A52761" w:rsidRPr="00A52761" w:rsidRDefault="00A52761" w:rsidP="00A52761">
      <w:pPr>
        <w:pStyle w:val="a4"/>
        <w:rPr>
          <w:rFonts w:ascii="Arial CYR" w:eastAsia="Times New Roman" w:hAnsi="Arial CYR" w:cs="Arial CYR"/>
          <w:i/>
          <w:color w:val="000000"/>
          <w:sz w:val="24"/>
          <w:szCs w:val="24"/>
        </w:rPr>
      </w:pPr>
      <w:r w:rsidRPr="00A52761">
        <w:rPr>
          <w:rFonts w:ascii="Arial CYR" w:eastAsia="Times New Roman" w:hAnsi="Arial CYR" w:cs="Arial CYR"/>
          <w:i/>
          <w:color w:val="000000"/>
          <w:sz w:val="24"/>
          <w:szCs w:val="24"/>
        </w:rPr>
        <w:t>10. </w:t>
      </w: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 </w:t>
      </w:r>
      <w:r w:rsidRPr="00A52761">
        <w:rPr>
          <w:rFonts w:ascii="Arial CYR" w:eastAsia="Times New Roman" w:hAnsi="Arial CYR" w:cs="Arial CYR"/>
          <w:i/>
          <w:color w:val="000000"/>
          <w:sz w:val="24"/>
          <w:szCs w:val="24"/>
        </w:rPr>
        <w:t>Оксид цинка обладает: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а) основными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свойствами</w:t>
      </w:r>
      <w:proofErr w:type="gram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;б</w:t>
      </w:r>
      <w:proofErr w:type="spellEnd"/>
      <w:proofErr w:type="gram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 xml:space="preserve">) кислотными </w:t>
      </w:r>
      <w:proofErr w:type="spellStart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свойствами;в</w:t>
      </w:r>
      <w:proofErr w:type="spellEnd"/>
      <w:r w:rsidRPr="00A52761">
        <w:rPr>
          <w:rFonts w:ascii="Arial CYR" w:eastAsia="Times New Roman" w:hAnsi="Arial CYR" w:cs="Arial CYR"/>
          <w:color w:val="000000"/>
          <w:sz w:val="24"/>
          <w:szCs w:val="24"/>
        </w:rPr>
        <w:t>) амфотерными свойствами.</w:t>
      </w:r>
    </w:p>
    <w:p w:rsidR="00A52761" w:rsidRPr="00A52761" w:rsidRDefault="00A52761" w:rsidP="00A52761">
      <w:pPr>
        <w:pStyle w:val="a4"/>
        <w:rPr>
          <w:sz w:val="24"/>
          <w:szCs w:val="24"/>
        </w:rPr>
      </w:pPr>
    </w:p>
    <w:sectPr w:rsidR="00A52761" w:rsidRPr="00A52761" w:rsidSect="00D660C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28"/>
    <w:multiLevelType w:val="multilevel"/>
    <w:tmpl w:val="8B8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032C"/>
    <w:multiLevelType w:val="hybridMultilevel"/>
    <w:tmpl w:val="0D6E8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96833"/>
    <w:multiLevelType w:val="hybridMultilevel"/>
    <w:tmpl w:val="94F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57"/>
    <w:rsid w:val="00014F16"/>
    <w:rsid w:val="000A7949"/>
    <w:rsid w:val="001134B4"/>
    <w:rsid w:val="00136118"/>
    <w:rsid w:val="00161E9C"/>
    <w:rsid w:val="001F37F1"/>
    <w:rsid w:val="00383900"/>
    <w:rsid w:val="003F05C4"/>
    <w:rsid w:val="00492866"/>
    <w:rsid w:val="005065DB"/>
    <w:rsid w:val="005C6537"/>
    <w:rsid w:val="00685C7F"/>
    <w:rsid w:val="006E5A57"/>
    <w:rsid w:val="008068C0"/>
    <w:rsid w:val="009C26E0"/>
    <w:rsid w:val="00A02FDC"/>
    <w:rsid w:val="00A52761"/>
    <w:rsid w:val="00AD656E"/>
    <w:rsid w:val="00AF03B2"/>
    <w:rsid w:val="00AF0697"/>
    <w:rsid w:val="00B767C0"/>
    <w:rsid w:val="00B77930"/>
    <w:rsid w:val="00B83A58"/>
    <w:rsid w:val="00C127A2"/>
    <w:rsid w:val="00C34A52"/>
    <w:rsid w:val="00CD2063"/>
    <w:rsid w:val="00D161DA"/>
    <w:rsid w:val="00D660C8"/>
    <w:rsid w:val="00D74AF9"/>
    <w:rsid w:val="00D82AC2"/>
    <w:rsid w:val="00E02D6B"/>
    <w:rsid w:val="00E07FBE"/>
    <w:rsid w:val="00EE052F"/>
    <w:rsid w:val="00F356AF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8"/>
  </w:style>
  <w:style w:type="paragraph" w:styleId="1">
    <w:name w:val="heading 1"/>
    <w:basedOn w:val="a"/>
    <w:next w:val="a"/>
    <w:link w:val="10"/>
    <w:uiPriority w:val="9"/>
    <w:qFormat/>
    <w:rsid w:val="00D1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57"/>
    <w:rPr>
      <w:color w:val="0000FF"/>
      <w:u w:val="single"/>
    </w:rPr>
  </w:style>
  <w:style w:type="paragraph" w:styleId="a4">
    <w:name w:val="No Spacing"/>
    <w:uiPriority w:val="1"/>
    <w:qFormat/>
    <w:rsid w:val="006E5A5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1D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A52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65800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vk.com/club193865800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34/main/151269/" TargetMode="External"/><Relationship Id="rId11" Type="http://schemas.openxmlformats.org/officeDocument/2006/relationships/hyperlink" Target="https://resh.edu.ru/subject/lesson/5770/train/15783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3865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865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Admin</cp:lastModifiedBy>
  <cp:revision>30</cp:revision>
  <dcterms:created xsi:type="dcterms:W3CDTF">2020-04-14T18:03:00Z</dcterms:created>
  <dcterms:modified xsi:type="dcterms:W3CDTF">2020-04-24T16:33:00Z</dcterms:modified>
</cp:coreProperties>
</file>