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29" w:rsidRDefault="00CC534F">
      <w:pPr>
        <w:pStyle w:val="1"/>
        <w:spacing w:before="72" w:line="322" w:lineRule="exact"/>
      </w:pPr>
      <w:r>
        <w:t>Фонд оценочных</w:t>
      </w:r>
      <w:r>
        <w:rPr>
          <w:spacing w:val="-6"/>
        </w:rPr>
        <w:t xml:space="preserve"> </w:t>
      </w:r>
      <w:r>
        <w:t>средств</w:t>
      </w:r>
      <w:r>
        <w:rPr>
          <w:spacing w:val="-3"/>
        </w:rPr>
        <w:t xml:space="preserve"> </w:t>
      </w:r>
    </w:p>
    <w:p w:rsidR="00CC534F" w:rsidRDefault="00CC534F">
      <w:pPr>
        <w:pStyle w:val="1"/>
        <w:spacing w:before="72" w:line="322" w:lineRule="exact"/>
      </w:pPr>
      <w:r w:rsidRPr="00CC534F">
        <w:t>СОШ № 24 имени Бориса Рукавицына</w:t>
      </w:r>
      <w:bookmarkStart w:id="0" w:name="_GoBack"/>
      <w:bookmarkEnd w:id="0"/>
    </w:p>
    <w:p w:rsidR="002C7929" w:rsidRDefault="00CC534F">
      <w:pPr>
        <w:ind w:left="2198" w:right="2047"/>
        <w:jc w:val="center"/>
        <w:rPr>
          <w:b/>
          <w:sz w:val="28"/>
        </w:rPr>
      </w:pPr>
      <w:r>
        <w:rPr>
          <w:b/>
          <w:sz w:val="28"/>
        </w:rPr>
        <w:t>Промежуточная аттестация по технологии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</w:t>
      </w:r>
    </w:p>
    <w:p w:rsidR="002C7929" w:rsidRDefault="00CC534F">
      <w:pPr>
        <w:pStyle w:val="1"/>
        <w:spacing w:line="321" w:lineRule="exact"/>
        <w:ind w:left="2191"/>
      </w:pPr>
      <w:r>
        <w:t>(демоверсия)</w:t>
      </w:r>
    </w:p>
    <w:p w:rsidR="002C7929" w:rsidRDefault="002C7929">
      <w:pPr>
        <w:pStyle w:val="a3"/>
        <w:spacing w:before="8" w:line="240" w:lineRule="auto"/>
        <w:ind w:left="0"/>
        <w:rPr>
          <w:b/>
          <w:sz w:val="23"/>
        </w:rPr>
      </w:pPr>
    </w:p>
    <w:p w:rsidR="002C7929" w:rsidRDefault="00CC534F">
      <w:pPr>
        <w:ind w:left="119"/>
        <w:jc w:val="both"/>
        <w:rPr>
          <w:sz w:val="24"/>
        </w:rPr>
      </w:pPr>
      <w:r>
        <w:rPr>
          <w:b/>
          <w:color w:val="171717"/>
          <w:sz w:val="24"/>
        </w:rPr>
        <w:t>Форма</w:t>
      </w:r>
      <w:r>
        <w:rPr>
          <w:b/>
          <w:color w:val="171717"/>
          <w:spacing w:val="-5"/>
          <w:sz w:val="24"/>
        </w:rPr>
        <w:t xml:space="preserve"> </w:t>
      </w:r>
      <w:r>
        <w:rPr>
          <w:b/>
          <w:color w:val="171717"/>
          <w:sz w:val="24"/>
        </w:rPr>
        <w:t>проведения</w:t>
      </w:r>
      <w:r>
        <w:rPr>
          <w:b/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-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проект</w:t>
      </w:r>
    </w:p>
    <w:p w:rsidR="002C7929" w:rsidRDefault="00CC534F">
      <w:pPr>
        <w:pStyle w:val="a3"/>
        <w:spacing w:before="3"/>
        <w:jc w:val="both"/>
      </w:pPr>
      <w:r>
        <w:rPr>
          <w:color w:val="171717"/>
        </w:rPr>
        <w:t>Проект -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состоит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двух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 xml:space="preserve">частей: </w:t>
      </w:r>
      <w:proofErr w:type="gramStart"/>
      <w:r>
        <w:rPr>
          <w:color w:val="171717"/>
        </w:rPr>
        <w:t>теоретической</w:t>
      </w:r>
      <w:proofErr w:type="gramEnd"/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практической.</w:t>
      </w:r>
    </w:p>
    <w:p w:rsidR="002C7929" w:rsidRDefault="00CC534F">
      <w:pPr>
        <w:pStyle w:val="a4"/>
        <w:numPr>
          <w:ilvl w:val="0"/>
          <w:numId w:val="3"/>
        </w:numPr>
        <w:tabs>
          <w:tab w:val="left" w:pos="841"/>
        </w:tabs>
        <w:spacing w:line="240" w:lineRule="auto"/>
        <w:ind w:right="212"/>
        <w:jc w:val="both"/>
        <w:rPr>
          <w:sz w:val="24"/>
        </w:rPr>
      </w:pPr>
      <w:r>
        <w:rPr>
          <w:color w:val="171717"/>
          <w:sz w:val="24"/>
        </w:rPr>
        <w:t>Теоретической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частью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является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пояснительная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записка.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Пояснительная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записка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оформляется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листах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формата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А</w:t>
      </w:r>
      <w:proofErr w:type="gramStart"/>
      <w:r>
        <w:rPr>
          <w:color w:val="171717"/>
          <w:sz w:val="24"/>
        </w:rPr>
        <w:t>4</w:t>
      </w:r>
      <w:proofErr w:type="gram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печатном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виде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следующей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последовательности:</w:t>
      </w:r>
    </w:p>
    <w:p w:rsidR="002C7929" w:rsidRDefault="00CC534F">
      <w:pPr>
        <w:pStyle w:val="a4"/>
        <w:numPr>
          <w:ilvl w:val="1"/>
          <w:numId w:val="3"/>
        </w:numPr>
        <w:tabs>
          <w:tab w:val="left" w:pos="1561"/>
        </w:tabs>
        <w:spacing w:before="3" w:line="292" w:lineRule="exact"/>
        <w:jc w:val="both"/>
        <w:rPr>
          <w:sz w:val="24"/>
        </w:rPr>
      </w:pPr>
      <w:r>
        <w:rPr>
          <w:color w:val="171717"/>
          <w:sz w:val="24"/>
        </w:rPr>
        <w:t>паспорт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проекта</w:t>
      </w:r>
    </w:p>
    <w:p w:rsidR="002C7929" w:rsidRDefault="00CC534F">
      <w:pPr>
        <w:pStyle w:val="a3"/>
        <w:tabs>
          <w:tab w:val="left" w:pos="8879"/>
          <w:tab w:val="left" w:pos="8941"/>
          <w:tab w:val="left" w:pos="8971"/>
          <w:tab w:val="left" w:pos="9066"/>
        </w:tabs>
        <w:spacing w:line="240" w:lineRule="auto"/>
        <w:ind w:right="615"/>
      </w:pPr>
      <w:r>
        <w:t>Тема</w:t>
      </w:r>
      <w:r>
        <w:rPr>
          <w:spacing w:val="-2"/>
        </w:rPr>
        <w:t xml:space="preserve"> </w:t>
      </w:r>
      <w:r>
        <w:t>проекта: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Тип</w:t>
      </w:r>
      <w:r>
        <w:rPr>
          <w:spacing w:val="-4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Учебные</w:t>
      </w:r>
      <w:r>
        <w:rPr>
          <w:spacing w:val="-3"/>
        </w:rPr>
        <w:t xml:space="preserve"> </w:t>
      </w:r>
      <w:r>
        <w:t>дисциплины, близкие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Сведения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авторе</w:t>
      </w:r>
      <w:r>
        <w:rPr>
          <w:spacing w:val="-3"/>
        </w:rPr>
        <w:t xml:space="preserve"> </w:t>
      </w:r>
      <w:r>
        <w:t>(ФИО,</w:t>
      </w:r>
      <w:r>
        <w:rPr>
          <w:spacing w:val="-5"/>
        </w:rPr>
        <w:t xml:space="preserve"> </w:t>
      </w:r>
      <w:r>
        <w:t>класс)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педагоге-</w:t>
      </w:r>
      <w:proofErr w:type="spellStart"/>
      <w:r>
        <w:t>тьюторе</w:t>
      </w:r>
      <w:proofErr w:type="spellEnd"/>
      <w:r>
        <w:rPr>
          <w:spacing w:val="-6"/>
        </w:rPr>
        <w:t xml:space="preserve"> </w:t>
      </w:r>
      <w:r>
        <w:t>(ФИО,</w:t>
      </w:r>
      <w:r>
        <w:rPr>
          <w:spacing w:val="-3"/>
        </w:rPr>
        <w:t xml:space="preserve"> </w:t>
      </w:r>
      <w:r>
        <w:t>должность)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Цель: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Задачи:</w:t>
      </w:r>
      <w:r>
        <w:rPr>
          <w:spacing w:val="-3"/>
        </w:rPr>
        <w:t xml:space="preserve"> </w:t>
      </w:r>
      <w:r>
        <w:t>(2-4</w:t>
      </w:r>
      <w:r>
        <w:rPr>
          <w:spacing w:val="-2"/>
        </w:rPr>
        <w:t xml:space="preserve"> </w:t>
      </w:r>
      <w:r>
        <w:t>задачи)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Аннотация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Форма</w:t>
      </w:r>
      <w:r>
        <w:rPr>
          <w:spacing w:val="-4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 xml:space="preserve">проекта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Итоговый</w:t>
      </w:r>
      <w:r>
        <w:rPr>
          <w:spacing w:val="-14"/>
        </w:rPr>
        <w:t xml:space="preserve"> </w:t>
      </w:r>
      <w:r>
        <w:t>продукт-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7929" w:rsidRDefault="00CC534F">
      <w:pPr>
        <w:pStyle w:val="a4"/>
        <w:numPr>
          <w:ilvl w:val="1"/>
          <w:numId w:val="3"/>
        </w:numPr>
        <w:tabs>
          <w:tab w:val="left" w:pos="1561"/>
        </w:tabs>
        <w:spacing w:before="2" w:line="294" w:lineRule="exact"/>
        <w:jc w:val="both"/>
        <w:rPr>
          <w:sz w:val="24"/>
        </w:rPr>
      </w:pPr>
      <w:r>
        <w:rPr>
          <w:color w:val="171717"/>
          <w:sz w:val="24"/>
        </w:rPr>
        <w:t>титульный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лист,</w:t>
      </w:r>
    </w:p>
    <w:p w:rsidR="002C7929" w:rsidRDefault="00CC534F">
      <w:pPr>
        <w:pStyle w:val="a4"/>
        <w:numPr>
          <w:ilvl w:val="1"/>
          <w:numId w:val="3"/>
        </w:numPr>
        <w:tabs>
          <w:tab w:val="left" w:pos="1561"/>
        </w:tabs>
        <w:spacing w:before="2" w:line="237" w:lineRule="auto"/>
        <w:ind w:right="208"/>
        <w:jc w:val="both"/>
        <w:rPr>
          <w:sz w:val="24"/>
        </w:rPr>
      </w:pPr>
      <w:r>
        <w:rPr>
          <w:color w:val="171717"/>
          <w:sz w:val="24"/>
        </w:rPr>
        <w:t>содержание,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далее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разделы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содержанию.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Допускается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размещение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нескольких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разделов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одной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странице,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если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объём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занимает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1/3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страницы.</w:t>
      </w:r>
    </w:p>
    <w:p w:rsidR="002C7929" w:rsidRDefault="00CC534F">
      <w:pPr>
        <w:pStyle w:val="a3"/>
        <w:spacing w:before="3"/>
      </w:pPr>
      <w:r>
        <w:rPr>
          <w:color w:val="171717"/>
        </w:rPr>
        <w:t>Содержание:</w:t>
      </w:r>
    </w:p>
    <w:p w:rsidR="002C7929" w:rsidRDefault="00CC534F">
      <w:pPr>
        <w:pStyle w:val="a4"/>
        <w:numPr>
          <w:ilvl w:val="0"/>
          <w:numId w:val="2"/>
        </w:numPr>
        <w:tabs>
          <w:tab w:val="left" w:pos="1076"/>
        </w:tabs>
        <w:ind w:hanging="246"/>
        <w:rPr>
          <w:sz w:val="24"/>
        </w:rPr>
      </w:pPr>
      <w:r>
        <w:rPr>
          <w:color w:val="171717"/>
          <w:sz w:val="24"/>
        </w:rPr>
        <w:t>Обоснование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выбора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темы</w:t>
      </w:r>
    </w:p>
    <w:p w:rsidR="002C7929" w:rsidRDefault="00CC534F">
      <w:pPr>
        <w:pStyle w:val="a4"/>
        <w:numPr>
          <w:ilvl w:val="0"/>
          <w:numId w:val="2"/>
        </w:numPr>
        <w:tabs>
          <w:tab w:val="left" w:pos="1076"/>
        </w:tabs>
        <w:spacing w:before="2"/>
        <w:ind w:hanging="246"/>
        <w:rPr>
          <w:sz w:val="24"/>
        </w:rPr>
      </w:pPr>
      <w:r>
        <w:rPr>
          <w:color w:val="171717"/>
          <w:sz w:val="24"/>
        </w:rPr>
        <w:t>Цель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задачи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проекта</w:t>
      </w:r>
    </w:p>
    <w:p w:rsidR="002C7929" w:rsidRDefault="00CC534F">
      <w:pPr>
        <w:pStyle w:val="a4"/>
        <w:numPr>
          <w:ilvl w:val="0"/>
          <w:numId w:val="2"/>
        </w:numPr>
        <w:tabs>
          <w:tab w:val="left" w:pos="1076"/>
        </w:tabs>
        <w:ind w:hanging="246"/>
        <w:rPr>
          <w:sz w:val="24"/>
        </w:rPr>
      </w:pPr>
      <w:r>
        <w:rPr>
          <w:color w:val="171717"/>
          <w:sz w:val="24"/>
        </w:rPr>
        <w:t>Историческая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справка</w:t>
      </w:r>
    </w:p>
    <w:p w:rsidR="002C7929" w:rsidRDefault="00CC534F">
      <w:pPr>
        <w:pStyle w:val="a4"/>
        <w:numPr>
          <w:ilvl w:val="0"/>
          <w:numId w:val="2"/>
        </w:numPr>
        <w:tabs>
          <w:tab w:val="left" w:pos="1076"/>
        </w:tabs>
        <w:spacing w:before="2"/>
        <w:ind w:hanging="246"/>
        <w:rPr>
          <w:sz w:val="24"/>
        </w:rPr>
      </w:pPr>
      <w:r>
        <w:rPr>
          <w:color w:val="171717"/>
          <w:sz w:val="24"/>
        </w:rPr>
        <w:t>Разработка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идей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вариантов</w:t>
      </w:r>
    </w:p>
    <w:p w:rsidR="002C7929" w:rsidRDefault="00CC534F">
      <w:pPr>
        <w:pStyle w:val="a4"/>
        <w:numPr>
          <w:ilvl w:val="0"/>
          <w:numId w:val="2"/>
        </w:numPr>
        <w:tabs>
          <w:tab w:val="left" w:pos="1076"/>
        </w:tabs>
        <w:ind w:hanging="246"/>
        <w:rPr>
          <w:sz w:val="24"/>
        </w:rPr>
      </w:pPr>
      <w:r>
        <w:rPr>
          <w:color w:val="171717"/>
          <w:sz w:val="24"/>
        </w:rPr>
        <w:t>Анализ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идей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выбор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своего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варианта</w:t>
      </w:r>
    </w:p>
    <w:p w:rsidR="002C7929" w:rsidRDefault="00CC534F">
      <w:pPr>
        <w:pStyle w:val="a4"/>
        <w:numPr>
          <w:ilvl w:val="0"/>
          <w:numId w:val="2"/>
        </w:numPr>
        <w:tabs>
          <w:tab w:val="left" w:pos="1076"/>
        </w:tabs>
        <w:spacing w:before="3"/>
        <w:ind w:hanging="246"/>
        <w:rPr>
          <w:sz w:val="24"/>
        </w:rPr>
      </w:pPr>
      <w:r>
        <w:rPr>
          <w:color w:val="171717"/>
          <w:sz w:val="24"/>
        </w:rPr>
        <w:t>Выбор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материалов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оборудования</w:t>
      </w:r>
    </w:p>
    <w:p w:rsidR="002C7929" w:rsidRDefault="00CC534F">
      <w:pPr>
        <w:pStyle w:val="a4"/>
        <w:numPr>
          <w:ilvl w:val="0"/>
          <w:numId w:val="2"/>
        </w:numPr>
        <w:tabs>
          <w:tab w:val="left" w:pos="1076"/>
        </w:tabs>
        <w:ind w:hanging="246"/>
        <w:rPr>
          <w:sz w:val="24"/>
        </w:rPr>
      </w:pPr>
      <w:r>
        <w:rPr>
          <w:color w:val="171717"/>
          <w:sz w:val="24"/>
        </w:rPr>
        <w:t>Последовательность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изготовления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изделия</w:t>
      </w:r>
    </w:p>
    <w:p w:rsidR="002C7929" w:rsidRDefault="00CC534F">
      <w:pPr>
        <w:pStyle w:val="a4"/>
        <w:numPr>
          <w:ilvl w:val="0"/>
          <w:numId w:val="2"/>
        </w:numPr>
        <w:tabs>
          <w:tab w:val="left" w:pos="1076"/>
        </w:tabs>
        <w:spacing w:before="2"/>
        <w:ind w:hanging="246"/>
        <w:rPr>
          <w:sz w:val="24"/>
        </w:rPr>
      </w:pPr>
      <w:r>
        <w:rPr>
          <w:color w:val="171717"/>
          <w:sz w:val="24"/>
        </w:rPr>
        <w:t>Экономическое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обоснование,</w:t>
      </w:r>
      <w:r>
        <w:rPr>
          <w:color w:val="171717"/>
          <w:spacing w:val="-4"/>
          <w:sz w:val="24"/>
        </w:rPr>
        <w:t xml:space="preserve"> </w:t>
      </w:r>
      <w:proofErr w:type="spellStart"/>
      <w:r>
        <w:rPr>
          <w:color w:val="171717"/>
          <w:sz w:val="24"/>
        </w:rPr>
        <w:t>экологичность</w:t>
      </w:r>
      <w:proofErr w:type="spellEnd"/>
    </w:p>
    <w:p w:rsidR="002C7929" w:rsidRDefault="00CC534F">
      <w:pPr>
        <w:pStyle w:val="a4"/>
        <w:numPr>
          <w:ilvl w:val="0"/>
          <w:numId w:val="2"/>
        </w:numPr>
        <w:tabs>
          <w:tab w:val="left" w:pos="1076"/>
        </w:tabs>
        <w:ind w:hanging="246"/>
        <w:rPr>
          <w:sz w:val="24"/>
        </w:rPr>
      </w:pPr>
      <w:r>
        <w:rPr>
          <w:color w:val="171717"/>
          <w:sz w:val="24"/>
        </w:rPr>
        <w:t>Реклама</w:t>
      </w:r>
    </w:p>
    <w:p w:rsidR="002C7929" w:rsidRDefault="00CC534F">
      <w:pPr>
        <w:pStyle w:val="a4"/>
        <w:numPr>
          <w:ilvl w:val="0"/>
          <w:numId w:val="2"/>
        </w:numPr>
        <w:tabs>
          <w:tab w:val="left" w:pos="1196"/>
        </w:tabs>
        <w:spacing w:before="3"/>
        <w:ind w:left="1195" w:hanging="366"/>
        <w:rPr>
          <w:sz w:val="24"/>
        </w:rPr>
      </w:pPr>
      <w:r>
        <w:rPr>
          <w:color w:val="171717"/>
          <w:sz w:val="24"/>
        </w:rPr>
        <w:t>Самооценка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работы</w:t>
      </w:r>
    </w:p>
    <w:p w:rsidR="002C7929" w:rsidRDefault="00CC534F">
      <w:pPr>
        <w:pStyle w:val="a4"/>
        <w:numPr>
          <w:ilvl w:val="0"/>
          <w:numId w:val="2"/>
        </w:numPr>
        <w:tabs>
          <w:tab w:val="left" w:pos="1196"/>
        </w:tabs>
        <w:ind w:left="1195" w:hanging="366"/>
        <w:rPr>
          <w:sz w:val="24"/>
        </w:rPr>
      </w:pPr>
      <w:r>
        <w:rPr>
          <w:color w:val="171717"/>
          <w:sz w:val="24"/>
        </w:rPr>
        <w:t>Библиографический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список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использованной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литературы</w:t>
      </w:r>
    </w:p>
    <w:p w:rsidR="002C7929" w:rsidRDefault="00CC534F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before="4" w:line="237" w:lineRule="auto"/>
        <w:ind w:right="889" w:hanging="582"/>
        <w:jc w:val="left"/>
        <w:rPr>
          <w:sz w:val="24"/>
        </w:rPr>
      </w:pPr>
      <w:r>
        <w:rPr>
          <w:color w:val="171717"/>
          <w:sz w:val="24"/>
        </w:rPr>
        <w:t>Практическая часть представляет собой законченное изделие, выполненное в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определённой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технике.</w:t>
      </w:r>
    </w:p>
    <w:p w:rsidR="002C7929" w:rsidRDefault="00CC534F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before="4"/>
        <w:ind w:hanging="659"/>
        <w:jc w:val="left"/>
        <w:rPr>
          <w:sz w:val="24"/>
        </w:rPr>
      </w:pPr>
      <w:r>
        <w:rPr>
          <w:color w:val="171717"/>
          <w:sz w:val="24"/>
        </w:rPr>
        <w:t>Темы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выбор:</w:t>
      </w:r>
    </w:p>
    <w:p w:rsidR="002C7929" w:rsidRDefault="00CC534F">
      <w:pPr>
        <w:pStyle w:val="a4"/>
        <w:numPr>
          <w:ilvl w:val="0"/>
          <w:numId w:val="1"/>
        </w:numPr>
        <w:tabs>
          <w:tab w:val="left" w:pos="442"/>
        </w:tabs>
        <w:rPr>
          <w:sz w:val="24"/>
        </w:rPr>
      </w:pPr>
      <w:r>
        <w:rPr>
          <w:color w:val="171717"/>
          <w:sz w:val="24"/>
        </w:rPr>
        <w:t>Технологии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художественно-прикладной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обработки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материалов</w:t>
      </w:r>
    </w:p>
    <w:p w:rsidR="002C7929" w:rsidRDefault="00CC534F">
      <w:pPr>
        <w:pStyle w:val="a4"/>
        <w:numPr>
          <w:ilvl w:val="0"/>
          <w:numId w:val="1"/>
        </w:numPr>
        <w:tabs>
          <w:tab w:val="left" w:pos="442"/>
        </w:tabs>
        <w:spacing w:before="2"/>
        <w:rPr>
          <w:sz w:val="24"/>
        </w:rPr>
      </w:pPr>
      <w:r>
        <w:rPr>
          <w:color w:val="171717"/>
          <w:sz w:val="24"/>
        </w:rPr>
        <w:t>Технологии ремонта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деталей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интерьера,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одежды и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обуви и уход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за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ними</w:t>
      </w:r>
    </w:p>
    <w:p w:rsidR="002C7929" w:rsidRDefault="00CC534F">
      <w:pPr>
        <w:pStyle w:val="a4"/>
        <w:numPr>
          <w:ilvl w:val="0"/>
          <w:numId w:val="1"/>
        </w:numPr>
        <w:tabs>
          <w:tab w:val="left" w:pos="442"/>
        </w:tabs>
        <w:rPr>
          <w:sz w:val="24"/>
        </w:rPr>
      </w:pPr>
      <w:r>
        <w:rPr>
          <w:color w:val="171717"/>
          <w:sz w:val="24"/>
        </w:rPr>
        <w:t>Технологии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обработки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пищевых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продуктов</w:t>
      </w:r>
    </w:p>
    <w:p w:rsidR="002C7929" w:rsidRDefault="00CC534F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before="3"/>
        <w:ind w:hanging="674"/>
        <w:jc w:val="left"/>
        <w:rPr>
          <w:sz w:val="24"/>
        </w:rPr>
      </w:pPr>
      <w:r>
        <w:rPr>
          <w:color w:val="171717"/>
          <w:sz w:val="24"/>
        </w:rPr>
        <w:t>Оценка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творческого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проекта</w:t>
      </w:r>
    </w:p>
    <w:p w:rsidR="002C7929" w:rsidRDefault="00CC534F">
      <w:pPr>
        <w:pStyle w:val="a3"/>
        <w:spacing w:line="240" w:lineRule="auto"/>
        <w:ind w:right="312" w:firstLine="706"/>
      </w:pPr>
      <w:r>
        <w:t>При оценке изделия учитывается практическая направленность проекта, качество,</w:t>
      </w:r>
      <w:r>
        <w:rPr>
          <w:spacing w:val="1"/>
        </w:rPr>
        <w:t xml:space="preserve"> </w:t>
      </w:r>
      <w:r>
        <w:t>оригинальность и законченность изделия, эстетическое оформление изделия, выполнение</w:t>
      </w:r>
      <w:r>
        <w:rPr>
          <w:spacing w:val="-57"/>
        </w:rPr>
        <w:t xml:space="preserve"> </w:t>
      </w:r>
      <w:r>
        <w:t>задания с элементами новизны, экономическая эффективность проекта, возможность его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широкого</w:t>
      </w:r>
      <w:r>
        <w:rPr>
          <w:spacing w:val="4"/>
        </w:rPr>
        <w:t xml:space="preserve"> </w:t>
      </w:r>
      <w:r>
        <w:t>использования,</w:t>
      </w:r>
      <w:r>
        <w:rPr>
          <w:spacing w:val="-3"/>
        </w:rPr>
        <w:t xml:space="preserve"> </w:t>
      </w:r>
      <w:r>
        <w:t>уровень творчества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 самостоятельности</w:t>
      </w:r>
      <w:r>
        <w:rPr>
          <w:spacing w:val="1"/>
        </w:rPr>
        <w:t xml:space="preserve"> </w:t>
      </w:r>
      <w:r>
        <w:t>учащихся.</w:t>
      </w:r>
    </w:p>
    <w:p w:rsidR="002C7929" w:rsidRDefault="002C7929">
      <w:pPr>
        <w:sectPr w:rsidR="002C7929">
          <w:type w:val="continuous"/>
          <w:pgSz w:w="11910" w:h="16840"/>
          <w:pgMar w:top="1040" w:right="640" w:bottom="280" w:left="1580" w:header="720" w:footer="720" w:gutter="0"/>
          <w:cols w:space="720"/>
        </w:sectPr>
      </w:pPr>
    </w:p>
    <w:p w:rsidR="002C7929" w:rsidRDefault="00CC534F">
      <w:pPr>
        <w:pStyle w:val="a3"/>
        <w:spacing w:before="66" w:line="240" w:lineRule="auto"/>
        <w:ind w:right="214" w:firstLine="706"/>
        <w:jc w:val="both"/>
      </w:pPr>
      <w:r>
        <w:lastRenderedPageBreak/>
        <w:t>При оценке паспорта проекта следует обращать внимание на полноту запол</w:t>
      </w:r>
      <w:r>
        <w:t>нения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четкость,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заполнения.</w:t>
      </w:r>
    </w:p>
    <w:p w:rsidR="002C7929" w:rsidRDefault="00CC534F">
      <w:pPr>
        <w:pStyle w:val="a3"/>
        <w:spacing w:before="3" w:line="240" w:lineRule="auto"/>
        <w:ind w:right="209" w:firstLine="706"/>
        <w:jc w:val="both"/>
      </w:pPr>
      <w:r>
        <w:t>При оценке защиты творческого проекта учитывается аргументированность выбора</w:t>
      </w:r>
      <w:r>
        <w:rPr>
          <w:spacing w:val="-57"/>
        </w:rPr>
        <w:t xml:space="preserve"> </w:t>
      </w:r>
      <w:r>
        <w:rPr>
          <w:spacing w:val="-1"/>
        </w:rPr>
        <w:t>темы,</w:t>
      </w:r>
      <w:r>
        <w:rPr>
          <w:spacing w:val="-12"/>
        </w:rPr>
        <w:t xml:space="preserve"> </w:t>
      </w:r>
      <w:r>
        <w:rPr>
          <w:spacing w:val="-1"/>
        </w:rPr>
        <w:t>качество</w:t>
      </w:r>
      <w:r>
        <w:rPr>
          <w:spacing w:val="-10"/>
        </w:rPr>
        <w:t xml:space="preserve"> </w:t>
      </w:r>
      <w:r>
        <w:rPr>
          <w:spacing w:val="-1"/>
        </w:rPr>
        <w:t>доклада</w:t>
      </w:r>
      <w:r>
        <w:rPr>
          <w:spacing w:val="-11"/>
        </w:rPr>
        <w:t xml:space="preserve"> </w:t>
      </w:r>
      <w:r>
        <w:rPr>
          <w:spacing w:val="-1"/>
        </w:rPr>
        <w:t>(композиция,</w:t>
      </w:r>
      <w:r>
        <w:rPr>
          <w:spacing w:val="-8"/>
        </w:rPr>
        <w:t xml:space="preserve"> </w:t>
      </w:r>
      <w:r>
        <w:t>полнота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работы,</w:t>
      </w:r>
      <w:r>
        <w:rPr>
          <w:spacing w:val="-12"/>
        </w:rPr>
        <w:t xml:space="preserve"> </w:t>
      </w:r>
      <w:r>
        <w:t>аргументированнос</w:t>
      </w:r>
      <w:r>
        <w:t>ть</w:t>
      </w:r>
      <w:r>
        <w:rPr>
          <w:spacing w:val="-57"/>
        </w:rPr>
        <w:t xml:space="preserve"> </w:t>
      </w:r>
      <w:r>
        <w:t>выводов), качество ответов на вопросы (полнота, аргументированность, убедительность и</w:t>
      </w:r>
      <w:r>
        <w:rPr>
          <w:spacing w:val="1"/>
        </w:rPr>
        <w:t xml:space="preserve"> </w:t>
      </w:r>
      <w:r>
        <w:t>убежденность), деловые и волевые качества выступающего (ответственное отношение,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достижению</w:t>
      </w:r>
      <w:r>
        <w:rPr>
          <w:spacing w:val="-2"/>
        </w:rPr>
        <w:t xml:space="preserve"> </w:t>
      </w:r>
      <w:r>
        <w:t>высоких</w:t>
      </w:r>
      <w:r>
        <w:rPr>
          <w:spacing w:val="-5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способность работать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перегрузкой).</w:t>
      </w:r>
    </w:p>
    <w:p w:rsidR="002C7929" w:rsidRDefault="00CC534F">
      <w:pPr>
        <w:pStyle w:val="a3"/>
        <w:spacing w:after="11" w:line="274" w:lineRule="exact"/>
        <w:ind w:left="3087"/>
        <w:jc w:val="both"/>
      </w:pPr>
      <w:r>
        <w:rPr>
          <w:color w:val="171717"/>
        </w:rPr>
        <w:t>Оценочный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лист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защиты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проекта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5820"/>
        <w:gridCol w:w="1416"/>
        <w:gridCol w:w="1426"/>
      </w:tblGrid>
      <w:tr w:rsidR="002C7929">
        <w:trPr>
          <w:trHeight w:val="551"/>
        </w:trPr>
        <w:tc>
          <w:tcPr>
            <w:tcW w:w="764" w:type="dxa"/>
          </w:tcPr>
          <w:p w:rsidR="002C7929" w:rsidRDefault="00CC534F">
            <w:pPr>
              <w:pStyle w:val="TableParagraph"/>
              <w:spacing w:line="266" w:lineRule="exact"/>
              <w:ind w:left="268"/>
              <w:rPr>
                <w:sz w:val="24"/>
              </w:rPr>
            </w:pPr>
            <w:r>
              <w:rPr>
                <w:color w:val="171717"/>
                <w:sz w:val="24"/>
              </w:rPr>
              <w:t>№</w:t>
            </w:r>
          </w:p>
          <w:p w:rsidR="002C7929" w:rsidRDefault="00CC534F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proofErr w:type="gramStart"/>
            <w:r>
              <w:rPr>
                <w:color w:val="171717"/>
                <w:sz w:val="24"/>
              </w:rPr>
              <w:t>п</w:t>
            </w:r>
            <w:proofErr w:type="gramEnd"/>
            <w:r>
              <w:rPr>
                <w:color w:val="171717"/>
                <w:sz w:val="24"/>
              </w:rPr>
              <w:t>/п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spacing w:line="268" w:lineRule="exact"/>
              <w:ind w:left="1998" w:right="197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Критерии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оценки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spacing w:line="266" w:lineRule="exact"/>
              <w:ind w:left="367" w:right="34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Баллы</w:t>
            </w:r>
          </w:p>
          <w:p w:rsidR="002C7929" w:rsidRDefault="00CC534F">
            <w:pPr>
              <w:pStyle w:val="TableParagraph"/>
              <w:spacing w:line="265" w:lineRule="exact"/>
              <w:ind w:left="365" w:right="342"/>
              <w:jc w:val="center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max</w:t>
            </w:r>
            <w:proofErr w:type="spellEnd"/>
          </w:p>
        </w:tc>
        <w:tc>
          <w:tcPr>
            <w:tcW w:w="1426" w:type="dxa"/>
          </w:tcPr>
          <w:p w:rsidR="002C7929" w:rsidRDefault="00CC534F">
            <w:pPr>
              <w:pStyle w:val="TableParagraph"/>
              <w:spacing w:line="266" w:lineRule="exact"/>
              <w:ind w:left="393"/>
              <w:rPr>
                <w:sz w:val="24"/>
              </w:rPr>
            </w:pPr>
            <w:r>
              <w:rPr>
                <w:color w:val="171717"/>
                <w:sz w:val="24"/>
              </w:rPr>
              <w:t>Баллы</w:t>
            </w:r>
          </w:p>
          <w:p w:rsidR="002C7929" w:rsidRDefault="00CC534F">
            <w:pPr>
              <w:pStyle w:val="TableParagraph"/>
              <w:spacing w:line="265" w:lineRule="exact"/>
              <w:ind w:left="302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Фактич</w:t>
            </w:r>
            <w:proofErr w:type="spellEnd"/>
            <w:r>
              <w:rPr>
                <w:color w:val="171717"/>
                <w:sz w:val="24"/>
              </w:rPr>
              <w:t>.</w:t>
            </w:r>
          </w:p>
        </w:tc>
      </w:tr>
      <w:tr w:rsidR="002C7929">
        <w:trPr>
          <w:trHeight w:val="277"/>
        </w:trPr>
        <w:tc>
          <w:tcPr>
            <w:tcW w:w="9426" w:type="dxa"/>
            <w:gridSpan w:val="4"/>
          </w:tcPr>
          <w:p w:rsidR="002C7929" w:rsidRDefault="00CC534F">
            <w:pPr>
              <w:pStyle w:val="TableParagraph"/>
              <w:ind w:left="3463" w:right="3441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Пояснительная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записка</w:t>
            </w:r>
          </w:p>
        </w:tc>
      </w:tr>
      <w:tr w:rsidR="002C7929">
        <w:trPr>
          <w:trHeight w:val="272"/>
        </w:trPr>
        <w:tc>
          <w:tcPr>
            <w:tcW w:w="764" w:type="dxa"/>
          </w:tcPr>
          <w:p w:rsidR="002C7929" w:rsidRDefault="00CC534F">
            <w:pPr>
              <w:pStyle w:val="TableParagraph"/>
              <w:spacing w:line="253" w:lineRule="exact"/>
              <w:ind w:left="321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Общее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оформление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7929">
        <w:trPr>
          <w:trHeight w:val="551"/>
        </w:trPr>
        <w:tc>
          <w:tcPr>
            <w:tcW w:w="764" w:type="dxa"/>
          </w:tcPr>
          <w:p w:rsidR="002C7929" w:rsidRDefault="00CC534F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Актуальность,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обоснование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проблемы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</w:p>
          <w:p w:rsidR="002C7929" w:rsidRDefault="00CC534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формулировка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темы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проекта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C7929">
        <w:trPr>
          <w:trHeight w:val="277"/>
        </w:trPr>
        <w:tc>
          <w:tcPr>
            <w:tcW w:w="764" w:type="dxa"/>
          </w:tcPr>
          <w:p w:rsidR="002C7929" w:rsidRDefault="00CC534F">
            <w:pPr>
              <w:pStyle w:val="TableParagraph"/>
              <w:ind w:left="321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Сбор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теме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проекта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7929">
        <w:trPr>
          <w:trHeight w:val="278"/>
        </w:trPr>
        <w:tc>
          <w:tcPr>
            <w:tcW w:w="764" w:type="dxa"/>
          </w:tcPr>
          <w:p w:rsidR="002C7929" w:rsidRDefault="00CC534F">
            <w:pPr>
              <w:pStyle w:val="TableParagraph"/>
              <w:ind w:left="321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Анализ возможных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идей.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Выбор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оптимальной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идеи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7929">
        <w:trPr>
          <w:trHeight w:val="551"/>
        </w:trPr>
        <w:tc>
          <w:tcPr>
            <w:tcW w:w="764" w:type="dxa"/>
          </w:tcPr>
          <w:p w:rsidR="002C7929" w:rsidRDefault="00CC534F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Выбор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технологии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изготовления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изделия,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правила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ТБ,</w:t>
            </w:r>
          </w:p>
          <w:p w:rsidR="002C7929" w:rsidRDefault="00CC534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описание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изготовленного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изделия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C7929">
        <w:trPr>
          <w:trHeight w:val="551"/>
        </w:trPr>
        <w:tc>
          <w:tcPr>
            <w:tcW w:w="764" w:type="dxa"/>
          </w:tcPr>
          <w:p w:rsidR="002C7929" w:rsidRDefault="00CC534F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color w:val="171717"/>
                <w:sz w:val="24"/>
              </w:rPr>
              <w:t>6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Разработка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конструкторской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документации,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качество</w:t>
            </w:r>
          </w:p>
          <w:p w:rsidR="002C7929" w:rsidRDefault="00CC534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графики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C7929">
        <w:trPr>
          <w:trHeight w:val="277"/>
        </w:trPr>
        <w:tc>
          <w:tcPr>
            <w:tcW w:w="764" w:type="dxa"/>
          </w:tcPr>
          <w:p w:rsidR="002C7929" w:rsidRDefault="00CC534F">
            <w:pPr>
              <w:pStyle w:val="TableParagraph"/>
              <w:ind w:left="321"/>
              <w:rPr>
                <w:sz w:val="24"/>
              </w:rPr>
            </w:pPr>
            <w:r>
              <w:rPr>
                <w:color w:val="171717"/>
                <w:sz w:val="24"/>
              </w:rPr>
              <w:t>7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Описание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окончательного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варианта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изделия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7929">
        <w:trPr>
          <w:trHeight w:val="273"/>
        </w:trPr>
        <w:tc>
          <w:tcPr>
            <w:tcW w:w="764" w:type="dxa"/>
          </w:tcPr>
          <w:p w:rsidR="002C7929" w:rsidRDefault="00CC534F">
            <w:pPr>
              <w:pStyle w:val="TableParagraph"/>
              <w:spacing w:line="253" w:lineRule="exact"/>
              <w:ind w:left="321"/>
              <w:rPr>
                <w:sz w:val="24"/>
              </w:rPr>
            </w:pPr>
            <w:r>
              <w:rPr>
                <w:color w:val="171717"/>
                <w:sz w:val="24"/>
              </w:rPr>
              <w:t>8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Эстетическая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оценка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выбранного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варианта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7929">
        <w:trPr>
          <w:trHeight w:val="551"/>
        </w:trPr>
        <w:tc>
          <w:tcPr>
            <w:tcW w:w="764" w:type="dxa"/>
          </w:tcPr>
          <w:p w:rsidR="002C7929" w:rsidRDefault="00CC534F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color w:val="171717"/>
                <w:sz w:val="24"/>
              </w:rPr>
              <w:t>9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Экономическая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экологическая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оценка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171717"/>
                <w:sz w:val="24"/>
              </w:rPr>
              <w:t>готового</w:t>
            </w:r>
            <w:proofErr w:type="gramEnd"/>
          </w:p>
          <w:p w:rsidR="002C7929" w:rsidRDefault="00CC534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изделия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C7929">
        <w:trPr>
          <w:trHeight w:val="277"/>
        </w:trPr>
        <w:tc>
          <w:tcPr>
            <w:tcW w:w="764" w:type="dxa"/>
          </w:tcPr>
          <w:p w:rsidR="002C7929" w:rsidRDefault="00CC534F">
            <w:pPr>
              <w:pStyle w:val="TableParagraph"/>
              <w:ind w:left="264"/>
              <w:rPr>
                <w:sz w:val="24"/>
              </w:rPr>
            </w:pPr>
            <w:r>
              <w:rPr>
                <w:color w:val="171717"/>
                <w:sz w:val="24"/>
              </w:rPr>
              <w:t>10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Реклама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7929">
        <w:trPr>
          <w:trHeight w:val="277"/>
        </w:trPr>
        <w:tc>
          <w:tcPr>
            <w:tcW w:w="9426" w:type="dxa"/>
            <w:gridSpan w:val="4"/>
          </w:tcPr>
          <w:p w:rsidR="002C7929" w:rsidRDefault="00CC534F">
            <w:pPr>
              <w:pStyle w:val="TableParagraph"/>
              <w:ind w:left="3463" w:right="3441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Оценка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изделия</w:t>
            </w:r>
          </w:p>
        </w:tc>
      </w:tr>
      <w:tr w:rsidR="002C7929">
        <w:trPr>
          <w:trHeight w:val="272"/>
        </w:trPr>
        <w:tc>
          <w:tcPr>
            <w:tcW w:w="764" w:type="dxa"/>
          </w:tcPr>
          <w:p w:rsidR="002C7929" w:rsidRDefault="00CC534F">
            <w:pPr>
              <w:pStyle w:val="TableParagraph"/>
              <w:spacing w:line="253" w:lineRule="exact"/>
              <w:ind w:left="264"/>
              <w:rPr>
                <w:sz w:val="24"/>
              </w:rPr>
            </w:pPr>
            <w:r>
              <w:rPr>
                <w:color w:val="171717"/>
                <w:sz w:val="24"/>
              </w:rPr>
              <w:t>11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Оригинальность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конструкции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6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7929">
        <w:trPr>
          <w:trHeight w:val="277"/>
        </w:trPr>
        <w:tc>
          <w:tcPr>
            <w:tcW w:w="764" w:type="dxa"/>
          </w:tcPr>
          <w:p w:rsidR="002C7929" w:rsidRDefault="00CC534F">
            <w:pPr>
              <w:pStyle w:val="TableParagraph"/>
              <w:ind w:left="264"/>
              <w:rPr>
                <w:sz w:val="24"/>
              </w:rPr>
            </w:pPr>
            <w:r>
              <w:rPr>
                <w:color w:val="171717"/>
                <w:sz w:val="24"/>
              </w:rPr>
              <w:t>12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Качество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изделия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6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7929">
        <w:trPr>
          <w:trHeight w:val="277"/>
        </w:trPr>
        <w:tc>
          <w:tcPr>
            <w:tcW w:w="764" w:type="dxa"/>
          </w:tcPr>
          <w:p w:rsidR="002C7929" w:rsidRDefault="00CC534F">
            <w:pPr>
              <w:pStyle w:val="TableParagraph"/>
              <w:ind w:left="264"/>
              <w:rPr>
                <w:sz w:val="24"/>
              </w:rPr>
            </w:pPr>
            <w:r>
              <w:rPr>
                <w:color w:val="171717"/>
                <w:sz w:val="24"/>
              </w:rPr>
              <w:t>13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Соответствие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изделия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проекту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6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7929">
        <w:trPr>
          <w:trHeight w:val="272"/>
        </w:trPr>
        <w:tc>
          <w:tcPr>
            <w:tcW w:w="764" w:type="dxa"/>
          </w:tcPr>
          <w:p w:rsidR="002C7929" w:rsidRDefault="00CC534F">
            <w:pPr>
              <w:pStyle w:val="TableParagraph"/>
              <w:spacing w:line="253" w:lineRule="exact"/>
              <w:ind w:left="264"/>
              <w:rPr>
                <w:sz w:val="24"/>
              </w:rPr>
            </w:pPr>
            <w:r>
              <w:rPr>
                <w:color w:val="171717"/>
                <w:sz w:val="24"/>
              </w:rPr>
              <w:t>14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Практическая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значимость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6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7929">
        <w:trPr>
          <w:trHeight w:val="277"/>
        </w:trPr>
        <w:tc>
          <w:tcPr>
            <w:tcW w:w="9426" w:type="dxa"/>
            <w:gridSpan w:val="4"/>
          </w:tcPr>
          <w:p w:rsidR="002C7929" w:rsidRDefault="00CC534F">
            <w:pPr>
              <w:pStyle w:val="TableParagraph"/>
              <w:ind w:left="3463" w:right="344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Оценка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защиты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проекта</w:t>
            </w:r>
          </w:p>
        </w:tc>
      </w:tr>
      <w:tr w:rsidR="002C7929">
        <w:trPr>
          <w:trHeight w:val="277"/>
        </w:trPr>
        <w:tc>
          <w:tcPr>
            <w:tcW w:w="764" w:type="dxa"/>
          </w:tcPr>
          <w:p w:rsidR="002C7929" w:rsidRDefault="00CC534F">
            <w:pPr>
              <w:pStyle w:val="TableParagraph"/>
              <w:ind w:left="264"/>
              <w:rPr>
                <w:sz w:val="24"/>
              </w:rPr>
            </w:pPr>
            <w:r>
              <w:rPr>
                <w:color w:val="171717"/>
                <w:sz w:val="24"/>
              </w:rPr>
              <w:t>15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Формулировка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проблемы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 темы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проекта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7929">
        <w:trPr>
          <w:trHeight w:val="273"/>
        </w:trPr>
        <w:tc>
          <w:tcPr>
            <w:tcW w:w="764" w:type="dxa"/>
          </w:tcPr>
          <w:p w:rsidR="002C7929" w:rsidRDefault="00CC534F">
            <w:pPr>
              <w:pStyle w:val="TableParagraph"/>
              <w:spacing w:line="253" w:lineRule="exact"/>
              <w:ind w:left="264"/>
              <w:rPr>
                <w:sz w:val="24"/>
              </w:rPr>
            </w:pPr>
            <w:r>
              <w:rPr>
                <w:color w:val="171717"/>
                <w:sz w:val="24"/>
              </w:rPr>
              <w:t>16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Анализ прототипов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171717"/>
                <w:sz w:val="24"/>
              </w:rPr>
              <w:t>обоснование</w:t>
            </w:r>
            <w:proofErr w:type="gramEnd"/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выбранное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идеи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7929">
        <w:trPr>
          <w:trHeight w:val="277"/>
        </w:trPr>
        <w:tc>
          <w:tcPr>
            <w:tcW w:w="764" w:type="dxa"/>
          </w:tcPr>
          <w:p w:rsidR="002C7929" w:rsidRDefault="00CC534F">
            <w:pPr>
              <w:pStyle w:val="TableParagraph"/>
              <w:ind w:left="264"/>
              <w:rPr>
                <w:sz w:val="24"/>
              </w:rPr>
            </w:pPr>
            <w:r>
              <w:rPr>
                <w:color w:val="171717"/>
                <w:sz w:val="24"/>
              </w:rPr>
              <w:t>17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Описание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технологии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изготовления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изделия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7929">
        <w:trPr>
          <w:trHeight w:val="277"/>
        </w:trPr>
        <w:tc>
          <w:tcPr>
            <w:tcW w:w="764" w:type="dxa"/>
          </w:tcPr>
          <w:p w:rsidR="002C7929" w:rsidRDefault="00CC534F">
            <w:pPr>
              <w:pStyle w:val="TableParagraph"/>
              <w:ind w:left="264"/>
              <w:rPr>
                <w:sz w:val="24"/>
              </w:rPr>
            </w:pPr>
            <w:r>
              <w:rPr>
                <w:color w:val="171717"/>
                <w:sz w:val="24"/>
              </w:rPr>
              <w:t>18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Четкость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ясность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изложения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7929">
        <w:trPr>
          <w:trHeight w:val="272"/>
        </w:trPr>
        <w:tc>
          <w:tcPr>
            <w:tcW w:w="764" w:type="dxa"/>
          </w:tcPr>
          <w:p w:rsidR="002C7929" w:rsidRDefault="00CC534F">
            <w:pPr>
              <w:pStyle w:val="TableParagraph"/>
              <w:spacing w:line="253" w:lineRule="exact"/>
              <w:ind w:left="264"/>
              <w:rPr>
                <w:sz w:val="24"/>
              </w:rPr>
            </w:pPr>
            <w:r>
              <w:rPr>
                <w:color w:val="171717"/>
                <w:sz w:val="24"/>
              </w:rPr>
              <w:t>19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Глубина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знаний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эрудиция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7929">
        <w:trPr>
          <w:trHeight w:val="277"/>
        </w:trPr>
        <w:tc>
          <w:tcPr>
            <w:tcW w:w="764" w:type="dxa"/>
          </w:tcPr>
          <w:p w:rsidR="002C7929" w:rsidRDefault="00CC534F">
            <w:pPr>
              <w:pStyle w:val="TableParagraph"/>
              <w:ind w:left="264"/>
              <w:rPr>
                <w:sz w:val="24"/>
              </w:rPr>
            </w:pPr>
            <w:r>
              <w:rPr>
                <w:color w:val="171717"/>
                <w:sz w:val="24"/>
              </w:rPr>
              <w:t>20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Время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изложения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7929">
        <w:trPr>
          <w:trHeight w:val="277"/>
        </w:trPr>
        <w:tc>
          <w:tcPr>
            <w:tcW w:w="764" w:type="dxa"/>
          </w:tcPr>
          <w:p w:rsidR="002C7929" w:rsidRDefault="00CC534F">
            <w:pPr>
              <w:pStyle w:val="TableParagraph"/>
              <w:ind w:left="264"/>
              <w:rPr>
                <w:sz w:val="24"/>
              </w:rPr>
            </w:pPr>
            <w:r>
              <w:rPr>
                <w:color w:val="171717"/>
                <w:sz w:val="24"/>
              </w:rPr>
              <w:t>21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rPr>
                <w:sz w:val="24"/>
              </w:rPr>
            </w:pPr>
            <w:r>
              <w:rPr>
                <w:color w:val="171717"/>
                <w:sz w:val="24"/>
              </w:rPr>
              <w:t>Самооценка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7929">
        <w:trPr>
          <w:trHeight w:val="273"/>
        </w:trPr>
        <w:tc>
          <w:tcPr>
            <w:tcW w:w="764" w:type="dxa"/>
          </w:tcPr>
          <w:p w:rsidR="002C7929" w:rsidRDefault="00CC534F">
            <w:pPr>
              <w:pStyle w:val="TableParagraph"/>
              <w:spacing w:line="253" w:lineRule="exact"/>
              <w:ind w:left="264"/>
              <w:rPr>
                <w:sz w:val="24"/>
              </w:rPr>
            </w:pPr>
            <w:r>
              <w:rPr>
                <w:color w:val="171717"/>
                <w:sz w:val="24"/>
              </w:rPr>
              <w:t>22</w:t>
            </w:r>
          </w:p>
        </w:tc>
        <w:tc>
          <w:tcPr>
            <w:tcW w:w="5820" w:type="dxa"/>
          </w:tcPr>
          <w:p w:rsidR="002C7929" w:rsidRDefault="00CC53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171717"/>
                <w:sz w:val="24"/>
              </w:rPr>
              <w:t>Ответы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вопросы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7929">
        <w:trPr>
          <w:trHeight w:val="277"/>
        </w:trPr>
        <w:tc>
          <w:tcPr>
            <w:tcW w:w="6584" w:type="dxa"/>
            <w:gridSpan w:val="2"/>
          </w:tcPr>
          <w:p w:rsidR="002C7929" w:rsidRDefault="00CC534F">
            <w:pPr>
              <w:pStyle w:val="TableParagraph"/>
              <w:ind w:left="0" w:right="84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Итого</w:t>
            </w:r>
          </w:p>
        </w:tc>
        <w:tc>
          <w:tcPr>
            <w:tcW w:w="1416" w:type="dxa"/>
          </w:tcPr>
          <w:p w:rsidR="002C7929" w:rsidRDefault="00CC534F">
            <w:pPr>
              <w:pStyle w:val="TableParagraph"/>
              <w:ind w:left="365" w:right="34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50</w:t>
            </w:r>
          </w:p>
        </w:tc>
        <w:tc>
          <w:tcPr>
            <w:tcW w:w="1426" w:type="dxa"/>
          </w:tcPr>
          <w:p w:rsidR="002C7929" w:rsidRDefault="002C79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2C7929" w:rsidRDefault="002C7929">
      <w:pPr>
        <w:pStyle w:val="a3"/>
        <w:spacing w:before="5" w:line="240" w:lineRule="auto"/>
        <w:ind w:left="0"/>
        <w:rPr>
          <w:sz w:val="23"/>
        </w:rPr>
      </w:pPr>
    </w:p>
    <w:p w:rsidR="002C7929" w:rsidRDefault="00CC534F">
      <w:pPr>
        <w:pStyle w:val="a3"/>
        <w:spacing w:before="1"/>
      </w:pPr>
      <w:r>
        <w:rPr>
          <w:color w:val="171717"/>
        </w:rPr>
        <w:t>Перевод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оценочную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систему:</w:t>
      </w:r>
    </w:p>
    <w:p w:rsidR="002C7929" w:rsidRDefault="00CC534F">
      <w:pPr>
        <w:pStyle w:val="a3"/>
      </w:pPr>
      <w:r>
        <w:rPr>
          <w:color w:val="171717"/>
        </w:rPr>
        <w:t>45 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50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баллов/90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-100%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5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(«отлично»);</w:t>
      </w:r>
    </w:p>
    <w:p w:rsidR="002C7929" w:rsidRDefault="00CC534F">
      <w:pPr>
        <w:pStyle w:val="a3"/>
        <w:spacing w:before="2"/>
      </w:pPr>
      <w:r>
        <w:rPr>
          <w:color w:val="171717"/>
        </w:rPr>
        <w:t>38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44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баллов/76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88%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4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(«хорошо»);</w:t>
      </w:r>
    </w:p>
    <w:p w:rsidR="002C7929" w:rsidRDefault="00CC534F">
      <w:pPr>
        <w:pStyle w:val="a3"/>
      </w:pPr>
      <w:r>
        <w:rPr>
          <w:color w:val="171717"/>
        </w:rPr>
        <w:t>25 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37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баллов/50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74%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3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(«удовлетворительно»);</w:t>
      </w:r>
    </w:p>
    <w:p w:rsidR="002C7929" w:rsidRDefault="00CC534F">
      <w:pPr>
        <w:pStyle w:val="a3"/>
        <w:spacing w:before="2" w:line="240" w:lineRule="auto"/>
      </w:pPr>
      <w:r>
        <w:rPr>
          <w:color w:val="171717"/>
        </w:rPr>
        <w:t>менее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25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баллов/менее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50%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2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(«неудовлетворительно»).</w:t>
      </w:r>
    </w:p>
    <w:sectPr w:rsidR="002C7929">
      <w:pgSz w:w="11910" w:h="16840"/>
      <w:pgMar w:top="1040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3ACE"/>
    <w:multiLevelType w:val="hybridMultilevel"/>
    <w:tmpl w:val="7EC6D6C4"/>
    <w:lvl w:ilvl="0" w:tplc="DC9002D6">
      <w:start w:val="1"/>
      <w:numFmt w:val="decimal"/>
      <w:lvlText w:val="%1."/>
      <w:lvlJc w:val="left"/>
      <w:pPr>
        <w:ind w:left="1075" w:hanging="245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1F2C2596">
      <w:numFmt w:val="bullet"/>
      <w:lvlText w:val="•"/>
      <w:lvlJc w:val="left"/>
      <w:pPr>
        <w:ind w:left="1940" w:hanging="245"/>
      </w:pPr>
      <w:rPr>
        <w:rFonts w:hint="default"/>
        <w:lang w:val="ru-RU" w:eastAsia="en-US" w:bidi="ar-SA"/>
      </w:rPr>
    </w:lvl>
    <w:lvl w:ilvl="2" w:tplc="35F2D30A">
      <w:numFmt w:val="bullet"/>
      <w:lvlText w:val="•"/>
      <w:lvlJc w:val="left"/>
      <w:pPr>
        <w:ind w:left="2800" w:hanging="245"/>
      </w:pPr>
      <w:rPr>
        <w:rFonts w:hint="default"/>
        <w:lang w:val="ru-RU" w:eastAsia="en-US" w:bidi="ar-SA"/>
      </w:rPr>
    </w:lvl>
    <w:lvl w:ilvl="3" w:tplc="C97083DA">
      <w:numFmt w:val="bullet"/>
      <w:lvlText w:val="•"/>
      <w:lvlJc w:val="left"/>
      <w:pPr>
        <w:ind w:left="3661" w:hanging="245"/>
      </w:pPr>
      <w:rPr>
        <w:rFonts w:hint="default"/>
        <w:lang w:val="ru-RU" w:eastAsia="en-US" w:bidi="ar-SA"/>
      </w:rPr>
    </w:lvl>
    <w:lvl w:ilvl="4" w:tplc="C8863932">
      <w:numFmt w:val="bullet"/>
      <w:lvlText w:val="•"/>
      <w:lvlJc w:val="left"/>
      <w:pPr>
        <w:ind w:left="4521" w:hanging="245"/>
      </w:pPr>
      <w:rPr>
        <w:rFonts w:hint="default"/>
        <w:lang w:val="ru-RU" w:eastAsia="en-US" w:bidi="ar-SA"/>
      </w:rPr>
    </w:lvl>
    <w:lvl w:ilvl="5" w:tplc="9226257C">
      <w:numFmt w:val="bullet"/>
      <w:lvlText w:val="•"/>
      <w:lvlJc w:val="left"/>
      <w:pPr>
        <w:ind w:left="5382" w:hanging="245"/>
      </w:pPr>
      <w:rPr>
        <w:rFonts w:hint="default"/>
        <w:lang w:val="ru-RU" w:eastAsia="en-US" w:bidi="ar-SA"/>
      </w:rPr>
    </w:lvl>
    <w:lvl w:ilvl="6" w:tplc="7AFA62E8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7" w:tplc="ED50A828">
      <w:numFmt w:val="bullet"/>
      <w:lvlText w:val="•"/>
      <w:lvlJc w:val="left"/>
      <w:pPr>
        <w:ind w:left="7102" w:hanging="245"/>
      </w:pPr>
      <w:rPr>
        <w:rFonts w:hint="default"/>
        <w:lang w:val="ru-RU" w:eastAsia="en-US" w:bidi="ar-SA"/>
      </w:rPr>
    </w:lvl>
    <w:lvl w:ilvl="8" w:tplc="B2ACF264">
      <w:numFmt w:val="bullet"/>
      <w:lvlText w:val="•"/>
      <w:lvlJc w:val="left"/>
      <w:pPr>
        <w:ind w:left="7963" w:hanging="245"/>
      </w:pPr>
      <w:rPr>
        <w:rFonts w:hint="default"/>
        <w:lang w:val="ru-RU" w:eastAsia="en-US" w:bidi="ar-SA"/>
      </w:rPr>
    </w:lvl>
  </w:abstractNum>
  <w:abstractNum w:abstractNumId="1">
    <w:nsid w:val="35D15276"/>
    <w:multiLevelType w:val="hybridMultilevel"/>
    <w:tmpl w:val="5D167A8E"/>
    <w:lvl w:ilvl="0" w:tplc="0BFE723A">
      <w:numFmt w:val="bullet"/>
      <w:lvlText w:val="-"/>
      <w:lvlJc w:val="left"/>
      <w:pPr>
        <w:ind w:left="441" w:hanging="140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1" w:tplc="9F7E472E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41C0B184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3" w:tplc="B7FE1D0C">
      <w:numFmt w:val="bullet"/>
      <w:lvlText w:val="•"/>
      <w:lvlJc w:val="left"/>
      <w:pPr>
        <w:ind w:left="3213" w:hanging="140"/>
      </w:pPr>
      <w:rPr>
        <w:rFonts w:hint="default"/>
        <w:lang w:val="ru-RU" w:eastAsia="en-US" w:bidi="ar-SA"/>
      </w:rPr>
    </w:lvl>
    <w:lvl w:ilvl="4" w:tplc="D0444272">
      <w:numFmt w:val="bullet"/>
      <w:lvlText w:val="•"/>
      <w:lvlJc w:val="left"/>
      <w:pPr>
        <w:ind w:left="4137" w:hanging="140"/>
      </w:pPr>
      <w:rPr>
        <w:rFonts w:hint="default"/>
        <w:lang w:val="ru-RU" w:eastAsia="en-US" w:bidi="ar-SA"/>
      </w:rPr>
    </w:lvl>
    <w:lvl w:ilvl="5" w:tplc="67B06180">
      <w:numFmt w:val="bullet"/>
      <w:lvlText w:val="•"/>
      <w:lvlJc w:val="left"/>
      <w:pPr>
        <w:ind w:left="5062" w:hanging="140"/>
      </w:pPr>
      <w:rPr>
        <w:rFonts w:hint="default"/>
        <w:lang w:val="ru-RU" w:eastAsia="en-US" w:bidi="ar-SA"/>
      </w:rPr>
    </w:lvl>
    <w:lvl w:ilvl="6" w:tplc="F3406D7C">
      <w:numFmt w:val="bullet"/>
      <w:lvlText w:val="•"/>
      <w:lvlJc w:val="left"/>
      <w:pPr>
        <w:ind w:left="5986" w:hanging="140"/>
      </w:pPr>
      <w:rPr>
        <w:rFonts w:hint="default"/>
        <w:lang w:val="ru-RU" w:eastAsia="en-US" w:bidi="ar-SA"/>
      </w:rPr>
    </w:lvl>
    <w:lvl w:ilvl="7" w:tplc="B8F87772">
      <w:numFmt w:val="bullet"/>
      <w:lvlText w:val="•"/>
      <w:lvlJc w:val="left"/>
      <w:pPr>
        <w:ind w:left="6910" w:hanging="140"/>
      </w:pPr>
      <w:rPr>
        <w:rFonts w:hint="default"/>
        <w:lang w:val="ru-RU" w:eastAsia="en-US" w:bidi="ar-SA"/>
      </w:rPr>
    </w:lvl>
    <w:lvl w:ilvl="8" w:tplc="B1628844">
      <w:numFmt w:val="bullet"/>
      <w:lvlText w:val="•"/>
      <w:lvlJc w:val="left"/>
      <w:pPr>
        <w:ind w:left="7835" w:hanging="140"/>
      </w:pPr>
      <w:rPr>
        <w:rFonts w:hint="default"/>
        <w:lang w:val="ru-RU" w:eastAsia="en-US" w:bidi="ar-SA"/>
      </w:rPr>
    </w:lvl>
  </w:abstractNum>
  <w:abstractNum w:abstractNumId="2">
    <w:nsid w:val="41C733FA"/>
    <w:multiLevelType w:val="hybridMultilevel"/>
    <w:tmpl w:val="7316A7D0"/>
    <w:lvl w:ilvl="0" w:tplc="89E0F26A">
      <w:start w:val="1"/>
      <w:numFmt w:val="upperRoman"/>
      <w:lvlText w:val="%1."/>
      <w:lvlJc w:val="left"/>
      <w:pPr>
        <w:ind w:left="840" w:hanging="500"/>
        <w:jc w:val="right"/>
      </w:pPr>
      <w:rPr>
        <w:rFonts w:ascii="Times New Roman" w:eastAsia="Times New Roman" w:hAnsi="Times New Roman" w:cs="Times New Roman" w:hint="default"/>
        <w:color w:val="171717"/>
        <w:spacing w:val="0"/>
        <w:w w:val="99"/>
        <w:sz w:val="24"/>
        <w:szCs w:val="24"/>
        <w:lang w:val="ru-RU" w:eastAsia="en-US" w:bidi="ar-SA"/>
      </w:rPr>
    </w:lvl>
    <w:lvl w:ilvl="1" w:tplc="95BA7178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color w:val="171717"/>
        <w:w w:val="100"/>
        <w:sz w:val="24"/>
        <w:szCs w:val="24"/>
        <w:lang w:val="ru-RU" w:eastAsia="en-US" w:bidi="ar-SA"/>
      </w:rPr>
    </w:lvl>
    <w:lvl w:ilvl="2" w:tplc="875EAE7E">
      <w:numFmt w:val="bullet"/>
      <w:lvlText w:val="•"/>
      <w:lvlJc w:val="left"/>
      <w:pPr>
        <w:ind w:left="2462" w:hanging="361"/>
      </w:pPr>
      <w:rPr>
        <w:rFonts w:hint="default"/>
        <w:lang w:val="ru-RU" w:eastAsia="en-US" w:bidi="ar-SA"/>
      </w:rPr>
    </w:lvl>
    <w:lvl w:ilvl="3" w:tplc="9FB6A56A">
      <w:numFmt w:val="bullet"/>
      <w:lvlText w:val="•"/>
      <w:lvlJc w:val="left"/>
      <w:pPr>
        <w:ind w:left="3365" w:hanging="361"/>
      </w:pPr>
      <w:rPr>
        <w:rFonts w:hint="default"/>
        <w:lang w:val="ru-RU" w:eastAsia="en-US" w:bidi="ar-SA"/>
      </w:rPr>
    </w:lvl>
    <w:lvl w:ilvl="4" w:tplc="4DBA4ECA">
      <w:numFmt w:val="bullet"/>
      <w:lvlText w:val="•"/>
      <w:lvlJc w:val="left"/>
      <w:pPr>
        <w:ind w:left="4268" w:hanging="361"/>
      </w:pPr>
      <w:rPr>
        <w:rFonts w:hint="default"/>
        <w:lang w:val="ru-RU" w:eastAsia="en-US" w:bidi="ar-SA"/>
      </w:rPr>
    </w:lvl>
    <w:lvl w:ilvl="5" w:tplc="EBBE5D08">
      <w:numFmt w:val="bullet"/>
      <w:lvlText w:val="•"/>
      <w:lvlJc w:val="left"/>
      <w:pPr>
        <w:ind w:left="5170" w:hanging="361"/>
      </w:pPr>
      <w:rPr>
        <w:rFonts w:hint="default"/>
        <w:lang w:val="ru-RU" w:eastAsia="en-US" w:bidi="ar-SA"/>
      </w:rPr>
    </w:lvl>
    <w:lvl w:ilvl="6" w:tplc="634CD9B6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7" w:tplc="AAAE59F4">
      <w:numFmt w:val="bullet"/>
      <w:lvlText w:val="•"/>
      <w:lvlJc w:val="left"/>
      <w:pPr>
        <w:ind w:left="6976" w:hanging="361"/>
      </w:pPr>
      <w:rPr>
        <w:rFonts w:hint="default"/>
        <w:lang w:val="ru-RU" w:eastAsia="en-US" w:bidi="ar-SA"/>
      </w:rPr>
    </w:lvl>
    <w:lvl w:ilvl="8" w:tplc="531AA254">
      <w:numFmt w:val="bullet"/>
      <w:lvlText w:val="•"/>
      <w:lvlJc w:val="left"/>
      <w:pPr>
        <w:ind w:left="787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7929"/>
    <w:rsid w:val="002C7929"/>
    <w:rsid w:val="00C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0" w:right="204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75" w:hanging="246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0" w:right="204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75" w:hanging="246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2022-06-15T06:58:00Z</dcterms:created>
  <dcterms:modified xsi:type="dcterms:W3CDTF">2022-06-15T07:19:00Z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