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63" w:rsidRDefault="00FF6263" w:rsidP="00FF6263">
      <w:pPr>
        <w:pStyle w:val="a4"/>
        <w:ind w:firstLine="993"/>
        <w:jc w:val="right"/>
        <w:rPr>
          <w:kern w:val="2"/>
          <w:sz w:val="28"/>
          <w:szCs w:val="28"/>
        </w:rPr>
      </w:pPr>
      <w:r w:rsidRPr="00C02EFE">
        <w:rPr>
          <w:kern w:val="2"/>
          <w:sz w:val="28"/>
          <w:szCs w:val="28"/>
        </w:rPr>
        <w:t>Приложение 4</w:t>
      </w:r>
    </w:p>
    <w:p w:rsidR="008B39DE" w:rsidRDefault="008B39DE" w:rsidP="00FF6263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8B39DE" w:rsidRDefault="008B39DE" w:rsidP="00FF6263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8B39DE" w:rsidRPr="008B39DE" w:rsidRDefault="008B39DE" w:rsidP="008B39DE">
      <w:pPr>
        <w:pStyle w:val="a4"/>
        <w:ind w:left="1713" w:firstLine="0"/>
        <w:jc w:val="center"/>
        <w:rPr>
          <w:b/>
          <w:kern w:val="2"/>
          <w:sz w:val="28"/>
          <w:szCs w:val="28"/>
        </w:rPr>
      </w:pPr>
      <w:r w:rsidRPr="008B39DE">
        <w:rPr>
          <w:b/>
          <w:sz w:val="28"/>
          <w:szCs w:val="28"/>
        </w:rPr>
        <w:t>О соблюдении правил дорожного движения</w:t>
      </w:r>
    </w:p>
    <w:p w:rsidR="00FF6263" w:rsidRPr="008B39DE" w:rsidRDefault="00FF6263" w:rsidP="00FF6263">
      <w:pPr>
        <w:pStyle w:val="a4"/>
        <w:ind w:firstLine="993"/>
        <w:rPr>
          <w:b/>
          <w:kern w:val="2"/>
          <w:sz w:val="28"/>
          <w:szCs w:val="28"/>
        </w:rPr>
      </w:pPr>
    </w:p>
    <w:p w:rsidR="00FF6263" w:rsidRDefault="00FF6263" w:rsidP="00FF6263">
      <w:pPr>
        <w:pStyle w:val="a4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>Госавтоинспекция обращает внимание, что ч</w:t>
      </w:r>
      <w:r>
        <w:rPr>
          <w:color w:val="000000"/>
          <w:sz w:val="28"/>
          <w:szCs w:val="28"/>
        </w:rPr>
        <w:t>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</w:t>
      </w:r>
      <w:r>
        <w:rPr>
          <w:sz w:val="28"/>
          <w:szCs w:val="28"/>
        </w:rPr>
        <w:t xml:space="preserve"> переходить дорогу </w:t>
      </w:r>
      <w:bookmarkStart w:id="0" w:name="dst100131"/>
      <w:bookmarkEnd w:id="0"/>
      <w:r>
        <w:rPr>
          <w:sz w:val="28"/>
          <w:szCs w:val="28"/>
        </w:rPr>
        <w:t xml:space="preserve">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1" w:name="dst493"/>
      <w:bookmarkStart w:id="2" w:name="dst100132"/>
      <w:bookmarkEnd w:id="1"/>
      <w:bookmarkEnd w:id="2"/>
      <w:r>
        <w:rPr>
          <w:sz w:val="28"/>
          <w:szCs w:val="28"/>
        </w:rPr>
        <w:t>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</w:t>
      </w:r>
      <w:bookmarkStart w:id="3" w:name="dst309"/>
      <w:bookmarkEnd w:id="3"/>
      <w:r>
        <w:rPr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  <w:bookmarkStart w:id="4" w:name="dst344"/>
      <w:bookmarkEnd w:id="4"/>
      <w:r>
        <w:rPr>
          <w:sz w:val="28"/>
          <w:szCs w:val="28"/>
        </w:rPr>
        <w:t xml:space="preserve">Не забывайте, что пешеход будет заметнее, если будет использовать одежду ярких цветов и </w:t>
      </w:r>
      <w:proofErr w:type="spellStart"/>
      <w:r>
        <w:rPr>
          <w:sz w:val="28"/>
          <w:szCs w:val="28"/>
        </w:rPr>
        <w:t>световозвращапющие</w:t>
      </w:r>
      <w:proofErr w:type="spellEnd"/>
      <w:r>
        <w:rPr>
          <w:sz w:val="28"/>
          <w:szCs w:val="28"/>
        </w:rPr>
        <w:t xml:space="preserve"> элементы. Также важно помнить, что телефоны, гаджеты, наушники отвлекают от дороги, зонты и капюшоны – затрудняют обзор дороги. 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гаджеты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остановились. Будьте внимательны и осторожны на дороге!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возникнуть  на дороге.</w:t>
      </w:r>
    </w:p>
    <w:p w:rsidR="00FF6263" w:rsidRDefault="00FF6263" w:rsidP="00FF6263">
      <w:pPr>
        <w:ind w:right="-1" w:firstLine="720"/>
        <w:contextualSpacing/>
        <w:jc w:val="both"/>
        <w:rPr>
          <w:sz w:val="26"/>
          <w:szCs w:val="26"/>
        </w:rPr>
      </w:pPr>
      <w:bookmarkStart w:id="5" w:name="_GoBack3"/>
      <w:bookmarkEnd w:id="5"/>
      <w:r>
        <w:rPr>
          <w:kern w:val="2"/>
          <w:sz w:val="28"/>
          <w:szCs w:val="28"/>
        </w:rPr>
        <w:t>Помните, личный пример – самая доходчивая форма обучения для ребенка. Берегите детей</w:t>
      </w:r>
      <w:r>
        <w:rPr>
          <w:kern w:val="2"/>
          <w:sz w:val="26"/>
          <w:szCs w:val="26"/>
        </w:rPr>
        <w:t>!</w:t>
      </w:r>
    </w:p>
    <w:p w:rsidR="00FF6263" w:rsidRDefault="00FF6263" w:rsidP="00FF6263">
      <w:pPr>
        <w:pStyle w:val="a4"/>
        <w:ind w:firstLine="993"/>
        <w:rPr>
          <w:kern w:val="2"/>
          <w:sz w:val="28"/>
          <w:szCs w:val="28"/>
        </w:rPr>
      </w:pPr>
    </w:p>
    <w:p w:rsidR="00FF6263" w:rsidRDefault="00FF6263" w:rsidP="00FF6263">
      <w:pPr>
        <w:pStyle w:val="a3"/>
        <w:rPr>
          <w:color w:val="000000"/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6A0929" w:rsidRDefault="006A0929" w:rsidP="006A0929">
      <w:pPr>
        <w:pStyle w:val="a4"/>
        <w:ind w:firstLine="993"/>
        <w:jc w:val="right"/>
        <w:rPr>
          <w:kern w:val="2"/>
          <w:sz w:val="28"/>
          <w:szCs w:val="28"/>
        </w:rPr>
      </w:pPr>
      <w:r w:rsidRPr="00C02EFE">
        <w:rPr>
          <w:kern w:val="2"/>
          <w:sz w:val="28"/>
          <w:szCs w:val="28"/>
        </w:rPr>
        <w:t>Приложение 4</w:t>
      </w:r>
    </w:p>
    <w:p w:rsidR="006A0929" w:rsidRDefault="006A0929" w:rsidP="00FF6263">
      <w:pPr>
        <w:rPr>
          <w:sz w:val="28"/>
          <w:szCs w:val="28"/>
        </w:rPr>
      </w:pPr>
      <w:bookmarkStart w:id="6" w:name="_GoBack"/>
      <w:bookmarkEnd w:id="6"/>
    </w:p>
    <w:p w:rsidR="006A0929" w:rsidRDefault="006A0929" w:rsidP="00FF6263">
      <w:pPr>
        <w:rPr>
          <w:sz w:val="28"/>
          <w:szCs w:val="28"/>
        </w:rPr>
      </w:pPr>
    </w:p>
    <w:p w:rsidR="006A0929" w:rsidRPr="003059FF" w:rsidRDefault="006A0929" w:rsidP="006A0929">
      <w:pPr>
        <w:pStyle w:val="a4"/>
        <w:ind w:firstLine="993"/>
        <w:rPr>
          <w:b/>
          <w:sz w:val="28"/>
          <w:szCs w:val="28"/>
        </w:rPr>
      </w:pPr>
      <w:r w:rsidRPr="003059FF">
        <w:rPr>
          <w:b/>
          <w:sz w:val="28"/>
          <w:szCs w:val="28"/>
        </w:rPr>
        <w:t>Использование детских удерживающих систем (устройств)</w:t>
      </w:r>
    </w:p>
    <w:p w:rsidR="006A0929" w:rsidRPr="003059FF" w:rsidRDefault="006A0929" w:rsidP="006A0929">
      <w:pPr>
        <w:pStyle w:val="a4"/>
        <w:ind w:firstLine="993"/>
        <w:rPr>
          <w:rFonts w:ascii="PT Astra Serif" w:hAnsi="PT Astra Serif" w:cs="Lohit Devanagari"/>
          <w:b/>
          <w:kern w:val="2"/>
          <w:sz w:val="28"/>
          <w:szCs w:val="28"/>
        </w:rPr>
      </w:pPr>
    </w:p>
    <w:p w:rsidR="006A0929" w:rsidRDefault="006A0929" w:rsidP="006A0929">
      <w:pPr>
        <w:pStyle w:val="a4"/>
        <w:ind w:firstLine="720"/>
        <w:rPr>
          <w:sz w:val="28"/>
          <w:szCs w:val="28"/>
        </w:rPr>
      </w:pPr>
      <w:r w:rsidRPr="00C46B9B">
        <w:rPr>
          <w:color w:val="000000"/>
          <w:kern w:val="2"/>
          <w:sz w:val="28"/>
          <w:szCs w:val="28"/>
          <w:shd w:val="clear" w:color="auto" w:fill="FFFFFF"/>
        </w:rPr>
        <w:t>Г</w:t>
      </w:r>
      <w:r>
        <w:rPr>
          <w:rFonts w:ascii="PT Astra Serif" w:hAnsi="PT Astra Serif" w:cs="Lohit Devanagari"/>
          <w:color w:val="000000"/>
          <w:kern w:val="2"/>
          <w:sz w:val="28"/>
          <w:szCs w:val="28"/>
          <w:shd w:val="clear" w:color="auto" w:fill="FFFFFF"/>
        </w:rPr>
        <w:t xml:space="preserve">осавтоинспекция обращает внимание родителей на соблюдение правил перевозки детей-пассажиров.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п. 22.9.  ПДД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  Перевозка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детей в возрасте младше 7 лет в легковом автомо</w:t>
      </w:r>
      <w:r>
        <w:rPr>
          <w:sz w:val="28"/>
          <w:szCs w:val="28"/>
        </w:rPr>
        <w:t>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6A0929" w:rsidRDefault="006A0929" w:rsidP="006A0929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6A0929" w:rsidRDefault="006A0929" w:rsidP="006A0929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Уважаемые родители! Наши дети – самая не защищенная категория участников дорожного движения. И зачастую их жизнь и здоровье зависит от нас, взрослых – мам и пап, бабушек и дедушек. Давайте постараемся стать более ответственными и сделать все возможное для того, чтобы наши маленькие пассажиры не гибли и не получали травмы на наших дорогах! </w:t>
      </w:r>
    </w:p>
    <w:p w:rsidR="006A0929" w:rsidRDefault="006A0929" w:rsidP="006A0929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Помните: 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</w:t>
      </w:r>
    </w:p>
    <w:p w:rsidR="006A0929" w:rsidRDefault="006A0929" w:rsidP="006A092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Пристегните маленького пассажира и пристегнитесь сами, став примером для своего ребенка!</w:t>
      </w:r>
      <w:bookmarkStart w:id="7" w:name="_GoBack2"/>
      <w:bookmarkEnd w:id="7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0929" w:rsidRDefault="006A0929" w:rsidP="006A0929">
      <w:pPr>
        <w:pStyle w:val="paragraph"/>
        <w:jc w:val="both"/>
        <w:rPr>
          <w:color w:val="000000"/>
          <w:sz w:val="28"/>
          <w:szCs w:val="28"/>
          <w:highlight w:val="white"/>
        </w:rPr>
      </w:pPr>
    </w:p>
    <w:p w:rsidR="00FF6263" w:rsidRDefault="00FF6263" w:rsidP="00FF6263">
      <w:pPr>
        <w:rPr>
          <w:sz w:val="28"/>
          <w:szCs w:val="28"/>
        </w:rPr>
      </w:pPr>
    </w:p>
    <w:p w:rsidR="00645B1E" w:rsidRDefault="006A0929"/>
    <w:sectPr w:rsidR="0064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5EF9"/>
    <w:multiLevelType w:val="hybridMultilevel"/>
    <w:tmpl w:val="5DDC27E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3"/>
    <w:rsid w:val="002F3D97"/>
    <w:rsid w:val="006A0929"/>
    <w:rsid w:val="006E342E"/>
    <w:rsid w:val="008B39DE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B71DD-A995-40E5-8A6D-321DC7F3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6263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6A0929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Вишневская Галина В.</cp:lastModifiedBy>
  <cp:revision>3</cp:revision>
  <dcterms:created xsi:type="dcterms:W3CDTF">2023-04-27T07:40:00Z</dcterms:created>
  <dcterms:modified xsi:type="dcterms:W3CDTF">2024-04-17T07:04:00Z</dcterms:modified>
</cp:coreProperties>
</file>